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C73" w:rsidRPr="00974927" w:rsidRDefault="00503400" w:rsidP="00912C73">
      <w:pPr>
        <w:jc w:val="both"/>
        <w:rPr>
          <w:rFonts w:ascii="Times New Roman" w:hAnsi="Times New Roman" w:cs="Times New Roman"/>
          <w:b/>
          <w:sz w:val="24"/>
          <w:szCs w:val="24"/>
          <w:lang w:val="en-US"/>
        </w:rPr>
      </w:pPr>
      <w:r w:rsidRPr="00974927">
        <w:rPr>
          <w:rFonts w:ascii="Times New Roman" w:hAnsi="Times New Roman" w:cs="Times New Roman"/>
          <w:b/>
          <w:sz w:val="24"/>
          <w:szCs w:val="24"/>
          <w:lang w:val="en-US"/>
        </w:rPr>
        <w:t>Overlapping of neuronal populations</w:t>
      </w:r>
    </w:p>
    <w:p w:rsidR="00912C73" w:rsidRPr="00974927" w:rsidRDefault="00503400" w:rsidP="00912C73">
      <w:pPr>
        <w:jc w:val="both"/>
        <w:rPr>
          <w:rFonts w:ascii="Times New Roman" w:hAnsi="Times New Roman" w:cs="Times New Roman"/>
          <w:sz w:val="24"/>
          <w:szCs w:val="24"/>
          <w:lang w:val="en-US"/>
        </w:rPr>
      </w:pPr>
      <w:r w:rsidRPr="00974927">
        <w:rPr>
          <w:rFonts w:ascii="Times New Roman" w:hAnsi="Times New Roman" w:cs="Times New Roman"/>
          <w:sz w:val="24"/>
          <w:szCs w:val="24"/>
          <w:lang w:val="en-US"/>
        </w:rPr>
        <w:t xml:space="preserve">To quantify the amount of </w:t>
      </w:r>
      <w:r w:rsidRPr="00974927">
        <w:rPr>
          <w:rFonts w:ascii="Times New Roman" w:hAnsi="Times New Roman" w:cs="Times New Roman"/>
          <w:noProof/>
          <w:sz w:val="24"/>
          <w:szCs w:val="24"/>
          <w:lang w:val="en-US"/>
        </w:rPr>
        <w:t>overlap</w:t>
      </w:r>
      <w:r w:rsidRPr="00974927">
        <w:rPr>
          <w:rFonts w:ascii="Times New Roman" w:hAnsi="Times New Roman" w:cs="Times New Roman"/>
          <w:sz w:val="24"/>
          <w:szCs w:val="24"/>
          <w:lang w:val="en-US"/>
        </w:rPr>
        <w:t xml:space="preserve"> between the </w:t>
      </w:r>
      <w:proofErr w:type="spellStart"/>
      <w:r w:rsidRPr="00974927">
        <w:rPr>
          <w:rFonts w:ascii="Times New Roman" w:hAnsi="Times New Roman" w:cs="Times New Roman"/>
          <w:sz w:val="24"/>
          <w:szCs w:val="24"/>
          <w:lang w:val="en-US"/>
        </w:rPr>
        <w:t>NAcSh</w:t>
      </w:r>
      <w:proofErr w:type="spellEnd"/>
      <w:r w:rsidRPr="00974927">
        <w:rPr>
          <w:rFonts w:ascii="Times New Roman" w:hAnsi="Times New Roman" w:cs="Times New Roman"/>
          <w:sz w:val="24"/>
          <w:szCs w:val="24"/>
          <w:lang w:val="en-US"/>
        </w:rPr>
        <w:t xml:space="preserve"> neuronal populations modulated in our tasks (Palatability, Concentration, Coherent, Active and Inactive) we constructed for each brief access test a contingency table (Fig. S3). They contained</w:t>
      </w:r>
      <w:r w:rsidR="007C2448">
        <w:rPr>
          <w:rFonts w:ascii="Times New Roman" w:hAnsi="Times New Roman" w:cs="Times New Roman"/>
          <w:sz w:val="24"/>
          <w:szCs w:val="24"/>
          <w:lang w:val="en-US"/>
        </w:rPr>
        <w:t>,</w:t>
      </w:r>
      <w:r w:rsidRPr="00974927">
        <w:rPr>
          <w:rFonts w:ascii="Times New Roman" w:hAnsi="Times New Roman" w:cs="Times New Roman"/>
          <w:sz w:val="24"/>
          <w:szCs w:val="24"/>
          <w:lang w:val="en-US"/>
        </w:rPr>
        <w:t xml:space="preserve"> </w:t>
      </w:r>
      <w:r w:rsidR="00974927">
        <w:rPr>
          <w:rFonts w:ascii="Times New Roman" w:hAnsi="Times New Roman" w:cs="Times New Roman"/>
          <w:sz w:val="24"/>
          <w:szCs w:val="24"/>
          <w:lang w:val="en-US"/>
        </w:rPr>
        <w:t>i</w:t>
      </w:r>
      <w:r w:rsidRPr="00974927">
        <w:rPr>
          <w:rFonts w:ascii="Times New Roman" w:hAnsi="Times New Roman" w:cs="Times New Roman"/>
          <w:sz w:val="24"/>
          <w:szCs w:val="24"/>
          <w:lang w:val="en-US"/>
        </w:rPr>
        <w:t xml:space="preserve">n </w:t>
      </w:r>
      <w:r w:rsidR="00974927">
        <w:rPr>
          <w:rFonts w:ascii="Times New Roman" w:hAnsi="Times New Roman" w:cs="Times New Roman"/>
          <w:sz w:val="24"/>
          <w:szCs w:val="24"/>
          <w:lang w:val="en-US"/>
        </w:rPr>
        <w:t>e</w:t>
      </w:r>
      <w:r w:rsidRPr="00974927">
        <w:rPr>
          <w:rFonts w:ascii="Times New Roman" w:hAnsi="Times New Roman" w:cs="Times New Roman"/>
          <w:noProof/>
          <w:sz w:val="24"/>
          <w:szCs w:val="24"/>
          <w:lang w:val="en-US"/>
        </w:rPr>
        <w:t>ach</w:t>
      </w:r>
      <w:r w:rsidRPr="00974927">
        <w:rPr>
          <w:rFonts w:ascii="Times New Roman" w:hAnsi="Times New Roman" w:cs="Times New Roman"/>
          <w:sz w:val="24"/>
          <w:szCs w:val="24"/>
          <w:lang w:val="en-US"/>
        </w:rPr>
        <w:t xml:space="preserve"> location</w:t>
      </w:r>
      <w:r w:rsidR="007C2448">
        <w:rPr>
          <w:rFonts w:ascii="Times New Roman" w:hAnsi="Times New Roman" w:cs="Times New Roman"/>
          <w:sz w:val="24"/>
          <w:szCs w:val="24"/>
          <w:lang w:val="en-US"/>
        </w:rPr>
        <w:t>,</w:t>
      </w:r>
      <w:r w:rsidRPr="00974927">
        <w:rPr>
          <w:rFonts w:ascii="Times New Roman" w:hAnsi="Times New Roman" w:cs="Times New Roman"/>
          <w:sz w:val="24"/>
          <w:szCs w:val="24"/>
          <w:lang w:val="en-US"/>
        </w:rPr>
        <w:t xml:space="preserve"> the number (%) of neurons that belong to both </w:t>
      </w:r>
      <w:proofErr w:type="spellStart"/>
      <w:r w:rsidRPr="00974927">
        <w:rPr>
          <w:rFonts w:ascii="Times New Roman" w:hAnsi="Times New Roman" w:cs="Times New Roman"/>
          <w:sz w:val="24"/>
          <w:szCs w:val="24"/>
          <w:lang w:val="en-US"/>
        </w:rPr>
        <w:t>NAcSh</w:t>
      </w:r>
      <w:proofErr w:type="spellEnd"/>
      <w:r w:rsidRPr="00974927">
        <w:rPr>
          <w:rFonts w:ascii="Times New Roman" w:hAnsi="Times New Roman" w:cs="Times New Roman"/>
          <w:sz w:val="24"/>
          <w:szCs w:val="24"/>
          <w:lang w:val="en-US"/>
        </w:rPr>
        <w:t xml:space="preserve"> populations in that intersection</w:t>
      </w:r>
      <w:r w:rsidR="007C2448">
        <w:rPr>
          <w:rFonts w:ascii="Times New Roman" w:hAnsi="Times New Roman" w:cs="Times New Roman"/>
          <w:sz w:val="24"/>
          <w:szCs w:val="24"/>
          <w:lang w:val="en-US"/>
        </w:rPr>
        <w:t>.</w:t>
      </w:r>
      <w:r w:rsidRPr="00974927">
        <w:rPr>
          <w:rFonts w:ascii="Times New Roman" w:hAnsi="Times New Roman" w:cs="Times New Roman"/>
          <w:sz w:val="24"/>
          <w:szCs w:val="24"/>
          <w:lang w:val="en-US"/>
        </w:rPr>
        <w:t xml:space="preserve"> 100 % </w:t>
      </w:r>
      <w:r w:rsidR="007C2448">
        <w:rPr>
          <w:rFonts w:ascii="Times New Roman" w:hAnsi="Times New Roman" w:cs="Times New Roman"/>
          <w:sz w:val="24"/>
          <w:szCs w:val="24"/>
          <w:lang w:val="en-US"/>
        </w:rPr>
        <w:t xml:space="preserve">is </w:t>
      </w:r>
      <w:r w:rsidRPr="00974927">
        <w:rPr>
          <w:rFonts w:ascii="Times New Roman" w:hAnsi="Times New Roman" w:cs="Times New Roman"/>
          <w:sz w:val="24"/>
          <w:szCs w:val="24"/>
          <w:lang w:val="en-US"/>
        </w:rPr>
        <w:t xml:space="preserve">the total number of neurons (without repetition) belonging to both </w:t>
      </w:r>
      <w:r w:rsidRPr="00D969D9">
        <w:rPr>
          <w:rFonts w:ascii="Times New Roman" w:hAnsi="Times New Roman" w:cs="Times New Roman"/>
          <w:noProof/>
          <w:sz w:val="24"/>
          <w:szCs w:val="24"/>
          <w:lang w:val="en-US"/>
        </w:rPr>
        <w:t>populations</w:t>
      </w:r>
      <w:r w:rsidRPr="00974927">
        <w:rPr>
          <w:rFonts w:ascii="Times New Roman" w:hAnsi="Times New Roman" w:cs="Times New Roman"/>
          <w:sz w:val="24"/>
          <w:szCs w:val="24"/>
          <w:lang w:val="en-US"/>
        </w:rPr>
        <w:t>. Then, we determined, for each location in the contingency tables, if the probability of a neuron to belong to</w:t>
      </w:r>
      <w:r w:rsidRPr="00974927">
        <w:rPr>
          <w:rFonts w:ascii="Times New Roman" w:hAnsi="Times New Roman" w:cs="Times New Roman"/>
          <w:noProof/>
          <w:sz w:val="24"/>
          <w:szCs w:val="24"/>
          <w:lang w:val="en-US"/>
        </w:rPr>
        <w:t xml:space="preserve"> both</w:t>
      </w:r>
      <w:r w:rsidRPr="00974927">
        <w:rPr>
          <w:rFonts w:ascii="Times New Roman" w:hAnsi="Times New Roman" w:cs="Times New Roman"/>
          <w:sz w:val="24"/>
          <w:szCs w:val="24"/>
          <w:lang w:val="en-US"/>
        </w:rPr>
        <w:t xml:space="preserve"> </w:t>
      </w:r>
      <w:r w:rsidRPr="00D969D9">
        <w:rPr>
          <w:rFonts w:ascii="Times New Roman" w:hAnsi="Times New Roman" w:cs="Times New Roman"/>
          <w:noProof/>
          <w:sz w:val="24"/>
          <w:szCs w:val="24"/>
          <w:lang w:val="en-US"/>
        </w:rPr>
        <w:t>populations</w:t>
      </w:r>
      <w:r w:rsidRPr="00974927">
        <w:rPr>
          <w:rFonts w:ascii="Times New Roman" w:hAnsi="Times New Roman" w:cs="Times New Roman"/>
          <w:sz w:val="24"/>
          <w:szCs w:val="24"/>
          <w:lang w:val="en-US"/>
        </w:rPr>
        <w:t xml:space="preserve"> statistically was due to the chance by using the Fisher's exact test (two tails, </w:t>
      </w:r>
      <w:r w:rsidRPr="00974927">
        <w:rPr>
          <w:rFonts w:ascii="Arial" w:hAnsi="Arial" w:cs="Arial"/>
          <w:sz w:val="24"/>
          <w:szCs w:val="24"/>
          <w:lang w:val="en-US"/>
        </w:rPr>
        <w:t>α</w:t>
      </w:r>
      <w:r w:rsidRPr="00974927">
        <w:rPr>
          <w:rFonts w:ascii="Times New Roman" w:hAnsi="Times New Roman" w:cs="Times New Roman"/>
          <w:sz w:val="24"/>
          <w:szCs w:val="24"/>
          <w:lang w:val="en-US"/>
        </w:rPr>
        <w:t xml:space="preserve"> = 0.05)</w:t>
      </w:r>
      <w:r w:rsidR="000F7D65" w:rsidRPr="00974927">
        <w:rPr>
          <w:rFonts w:ascii="Times New Roman" w:hAnsi="Times New Roman" w:cs="Times New Roman"/>
          <w:sz w:val="24"/>
          <w:szCs w:val="24"/>
          <w:lang w:val="en-US"/>
        </w:rPr>
        <w:t xml:space="preserve"> </w:t>
      </w:r>
      <w:r w:rsidRPr="00974927">
        <w:rPr>
          <w:rFonts w:ascii="Times New Roman" w:hAnsi="Times New Roman" w:cs="Times New Roman"/>
          <w:sz w:val="24"/>
          <w:szCs w:val="24"/>
          <w:lang w:val="en-US"/>
        </w:rPr>
        <w:fldChar w:fldCharType="begin"/>
      </w:r>
      <w:r w:rsidR="000F7D65" w:rsidRPr="00974927">
        <w:rPr>
          <w:rFonts w:ascii="Times New Roman" w:hAnsi="Times New Roman" w:cs="Times New Roman"/>
          <w:sz w:val="24"/>
          <w:szCs w:val="24"/>
          <w:lang w:val="en-US"/>
        </w:rPr>
        <w:instrText xml:space="preserve"> ADDIN ZOTERO_ITEM CSL_CITATION {"citationID":"anh70dhlhq","properties":{"formattedCitation":"(Agresti, 2007)","plainCitation":"(Agresti, 2007)"},"citationItems":[{"id":525,"uris":["http://zotero.org/users/3802629/items/AZK6MTQM"],"uri":["http://zotero.org/users/3802629/items/AZK6MTQM"],"itemData":{"id":525,"type":"chapter","title":"Contingency Tables","container-title":"An Introduction to Categorical Data Analysis","publisher":"John Wiley &amp; Sons, Inc.","page":"21-64","source":"Wiley Online Library","abstract":"This chapter contains sections titled:\n\n* Probability Structure for Contingency Tables\n* Comparing Proportions in Two-by-Two Tables\n* The Odds Ratio\n* Chi-Squared Tests of Independence\n* Testing Independence for Ordinal Data\n* Exact Inference for Small Samples\n* Association in Three-Way Tables\n* Problems","URL":"http://onlinelibrary.wiley.com/doi/10.1002/9780470114759.ch2/summary","ISBN":"978-0-470-11475-9","note":"DOI: 10.1002/9780470114759.ch2","language":"en","author":[{"family":"Agresti","given":"Alan"}],"issued":{"date-parts":[["2007"]]},"accessed":{"date-parts":[["2018",2,28]]}}}],"schema":"https://github.com/citation-style-language/schema/raw/master/csl-citation.json"} </w:instrText>
      </w:r>
      <w:r w:rsidRPr="00974927">
        <w:rPr>
          <w:rFonts w:ascii="Times New Roman" w:hAnsi="Times New Roman" w:cs="Times New Roman"/>
          <w:sz w:val="24"/>
          <w:szCs w:val="24"/>
          <w:lang w:val="en-US"/>
        </w:rPr>
        <w:fldChar w:fldCharType="separate"/>
      </w:r>
      <w:r w:rsidR="000F7D65" w:rsidRPr="00974927">
        <w:rPr>
          <w:rFonts w:ascii="Times New Roman" w:hAnsi="Times New Roman" w:cs="Times New Roman"/>
          <w:sz w:val="24"/>
          <w:lang w:val="en-US"/>
        </w:rPr>
        <w:t>(Agresti, 2007)</w:t>
      </w:r>
      <w:r w:rsidRPr="00974927">
        <w:rPr>
          <w:rFonts w:ascii="Times New Roman" w:hAnsi="Times New Roman" w:cs="Times New Roman"/>
          <w:sz w:val="24"/>
          <w:szCs w:val="24"/>
          <w:lang w:val="en-US"/>
        </w:rPr>
        <w:fldChar w:fldCharType="end"/>
      </w:r>
      <w:r w:rsidRPr="00974927">
        <w:rPr>
          <w:rFonts w:ascii="Times New Roman" w:hAnsi="Times New Roman" w:cs="Times New Roman"/>
          <w:sz w:val="24"/>
          <w:szCs w:val="24"/>
          <w:lang w:val="en-US"/>
        </w:rPr>
        <w:t>.</w:t>
      </w:r>
    </w:p>
    <w:p w:rsidR="00912C73" w:rsidRDefault="00912C73" w:rsidP="00312408">
      <w:pPr>
        <w:jc w:val="both"/>
        <w:rPr>
          <w:rFonts w:ascii="Times New Roman" w:hAnsi="Times New Roman" w:cs="Times New Roman"/>
          <w:b/>
          <w:sz w:val="24"/>
          <w:szCs w:val="24"/>
          <w:lang w:val="en-US"/>
        </w:rPr>
      </w:pPr>
    </w:p>
    <w:p w:rsidR="00312408" w:rsidRPr="00312408" w:rsidRDefault="00312408" w:rsidP="00312408">
      <w:pPr>
        <w:jc w:val="both"/>
        <w:rPr>
          <w:rFonts w:ascii="Times New Roman" w:hAnsi="Times New Roman" w:cs="Times New Roman"/>
          <w:b/>
          <w:sz w:val="24"/>
          <w:szCs w:val="24"/>
          <w:lang w:val="en-US"/>
        </w:rPr>
      </w:pPr>
      <w:r w:rsidRPr="00312408">
        <w:rPr>
          <w:rFonts w:ascii="Times New Roman" w:hAnsi="Times New Roman" w:cs="Times New Roman"/>
          <w:b/>
          <w:sz w:val="24"/>
          <w:szCs w:val="24"/>
          <w:lang w:val="en-US"/>
        </w:rPr>
        <w:t>Statistical tests</w:t>
      </w:r>
    </w:p>
    <w:p w:rsidR="00312408" w:rsidRPr="00312408" w:rsidRDefault="00312408" w:rsidP="00312408">
      <w:pPr>
        <w:jc w:val="both"/>
        <w:rPr>
          <w:rFonts w:ascii="Times New Roman" w:hAnsi="Times New Roman" w:cs="Times New Roman"/>
          <w:sz w:val="24"/>
          <w:szCs w:val="24"/>
          <w:lang w:val="en-US"/>
        </w:rPr>
      </w:pPr>
    </w:p>
    <w:p w:rsidR="00D20D45" w:rsidRDefault="00312408" w:rsidP="00312408">
      <w:pPr>
        <w:jc w:val="both"/>
        <w:rPr>
          <w:rFonts w:ascii="Times New Roman" w:hAnsi="Times New Roman" w:cs="Times New Roman"/>
          <w:sz w:val="24"/>
          <w:szCs w:val="24"/>
          <w:lang w:val="en-US"/>
        </w:rPr>
      </w:pPr>
      <w:r w:rsidRPr="00312408">
        <w:rPr>
          <w:rFonts w:ascii="Times New Roman" w:hAnsi="Times New Roman" w:cs="Times New Roman"/>
          <w:sz w:val="24"/>
          <w:szCs w:val="24"/>
          <w:lang w:val="en-US"/>
        </w:rPr>
        <w:t xml:space="preserve">All data processing and statistical analysis were performed using MATLAB (The MathWorks Inc., Natick, MA) and </w:t>
      </w:r>
      <w:proofErr w:type="spellStart"/>
      <w:r w:rsidRPr="00312408">
        <w:rPr>
          <w:rFonts w:ascii="Times New Roman" w:hAnsi="Times New Roman" w:cs="Times New Roman"/>
          <w:sz w:val="24"/>
          <w:szCs w:val="24"/>
          <w:lang w:val="en-US"/>
        </w:rPr>
        <w:t>StatView</w:t>
      </w:r>
      <w:proofErr w:type="spellEnd"/>
      <w:r w:rsidRPr="00312408">
        <w:rPr>
          <w:rFonts w:ascii="Times New Roman" w:hAnsi="Times New Roman" w:cs="Times New Roman"/>
          <w:sz w:val="24"/>
          <w:szCs w:val="24"/>
          <w:lang w:val="en-US"/>
        </w:rPr>
        <w:t xml:space="preserve"> 4.57 (Abacus Concepts, Inc., Berkeley, CA). To calculate the Pearson's correlation coefficient r between the lick rate (in the Reward epoch) and Trial Types, we pooled the lick rates in each trial across sessions and subjects. Distributions of the lick rate and first lick bout duration </w:t>
      </w:r>
      <w:r w:rsidRPr="00D969D9">
        <w:rPr>
          <w:rFonts w:ascii="Times New Roman" w:hAnsi="Times New Roman" w:cs="Times New Roman"/>
          <w:noProof/>
          <w:sz w:val="24"/>
          <w:szCs w:val="24"/>
          <w:lang w:val="en-US"/>
        </w:rPr>
        <w:t>were tested</w:t>
      </w:r>
      <w:r w:rsidRPr="00312408">
        <w:rPr>
          <w:rFonts w:ascii="Times New Roman" w:hAnsi="Times New Roman" w:cs="Times New Roman"/>
          <w:sz w:val="24"/>
          <w:szCs w:val="24"/>
          <w:lang w:val="en-US"/>
        </w:rPr>
        <w:t xml:space="preserve"> with a two-way ANOVA by combining </w:t>
      </w:r>
      <w:r w:rsidRPr="00D969D9">
        <w:rPr>
          <w:rFonts w:ascii="Times New Roman" w:hAnsi="Times New Roman" w:cs="Times New Roman"/>
          <w:noProof/>
          <w:sz w:val="24"/>
          <w:szCs w:val="24"/>
          <w:lang w:val="en-US"/>
        </w:rPr>
        <w:t>trials</w:t>
      </w:r>
      <w:r w:rsidRPr="00312408">
        <w:rPr>
          <w:rFonts w:ascii="Times New Roman" w:hAnsi="Times New Roman" w:cs="Times New Roman"/>
          <w:sz w:val="24"/>
          <w:szCs w:val="24"/>
          <w:lang w:val="en-US"/>
        </w:rPr>
        <w:t xml:space="preserve"> across </w:t>
      </w:r>
      <w:r w:rsidRPr="00D969D9">
        <w:rPr>
          <w:rFonts w:ascii="Times New Roman" w:hAnsi="Times New Roman" w:cs="Times New Roman"/>
          <w:noProof/>
          <w:sz w:val="24"/>
          <w:szCs w:val="24"/>
          <w:lang w:val="en-US"/>
        </w:rPr>
        <w:t>sessions</w:t>
      </w:r>
      <w:r w:rsidRPr="00312408">
        <w:rPr>
          <w:rFonts w:ascii="Times New Roman" w:hAnsi="Times New Roman" w:cs="Times New Roman"/>
          <w:sz w:val="24"/>
          <w:szCs w:val="24"/>
          <w:lang w:val="en-US"/>
        </w:rPr>
        <w:t xml:space="preserve"> and </w:t>
      </w:r>
      <w:r w:rsidRPr="00D969D9">
        <w:rPr>
          <w:rFonts w:ascii="Times New Roman" w:hAnsi="Times New Roman" w:cs="Times New Roman"/>
          <w:noProof/>
          <w:sz w:val="24"/>
          <w:szCs w:val="24"/>
          <w:lang w:val="en-US"/>
        </w:rPr>
        <w:t>subjects</w:t>
      </w:r>
      <w:r w:rsidRPr="00312408">
        <w:rPr>
          <w:rFonts w:ascii="Times New Roman" w:hAnsi="Times New Roman" w:cs="Times New Roman"/>
          <w:sz w:val="24"/>
          <w:szCs w:val="24"/>
          <w:lang w:val="en-US"/>
        </w:rPr>
        <w:t xml:space="preserve">. The behavioral tests </w:t>
      </w:r>
      <w:r w:rsidRPr="00D969D9">
        <w:rPr>
          <w:rFonts w:ascii="Times New Roman" w:hAnsi="Times New Roman" w:cs="Times New Roman"/>
          <w:noProof/>
          <w:sz w:val="24"/>
          <w:szCs w:val="24"/>
          <w:lang w:val="en-US"/>
        </w:rPr>
        <w:t>were set</w:t>
      </w:r>
      <w:r w:rsidRPr="00312408">
        <w:rPr>
          <w:rFonts w:ascii="Times New Roman" w:hAnsi="Times New Roman" w:cs="Times New Roman"/>
          <w:sz w:val="24"/>
          <w:szCs w:val="24"/>
          <w:lang w:val="en-US"/>
        </w:rPr>
        <w:t xml:space="preserve"> as Level 1 (with three factors = the three brief-access tests) and Trial Types as Level 2 (with five factors = sucrose concentrations). A Fisher’s LSD </w:t>
      </w:r>
      <w:r w:rsidRPr="00312408">
        <w:rPr>
          <w:rFonts w:ascii="Times New Roman" w:hAnsi="Times New Roman" w:cs="Times New Roman"/>
          <w:i/>
          <w:sz w:val="24"/>
          <w:szCs w:val="24"/>
          <w:lang w:val="en-US"/>
        </w:rPr>
        <w:t>post hoc</w:t>
      </w:r>
      <w:r w:rsidRPr="00312408">
        <w:rPr>
          <w:rFonts w:ascii="Times New Roman" w:hAnsi="Times New Roman" w:cs="Times New Roman"/>
          <w:sz w:val="24"/>
          <w:szCs w:val="24"/>
          <w:lang w:val="en-US"/>
        </w:rPr>
        <w:t xml:space="preserve"> </w:t>
      </w:r>
      <w:r w:rsidRPr="00974927">
        <w:rPr>
          <w:rFonts w:ascii="Times New Roman" w:hAnsi="Times New Roman" w:cs="Times New Roman"/>
          <w:noProof/>
          <w:sz w:val="24"/>
          <w:szCs w:val="24"/>
          <w:lang w:val="en-US"/>
        </w:rPr>
        <w:t>was then performed</w:t>
      </w:r>
      <w:r w:rsidRPr="00312408">
        <w:rPr>
          <w:rFonts w:ascii="Times New Roman" w:hAnsi="Times New Roman" w:cs="Times New Roman"/>
          <w:sz w:val="24"/>
          <w:szCs w:val="24"/>
          <w:lang w:val="en-US"/>
        </w:rPr>
        <w:t xml:space="preserve">. The correlations of the first lick bout duration and Trial Types </w:t>
      </w:r>
      <w:r w:rsidRPr="00974927">
        <w:rPr>
          <w:rFonts w:ascii="Times New Roman" w:hAnsi="Times New Roman" w:cs="Times New Roman"/>
          <w:noProof/>
          <w:sz w:val="24"/>
          <w:szCs w:val="24"/>
          <w:lang w:val="en-US"/>
        </w:rPr>
        <w:t>were calculated</w:t>
      </w:r>
      <w:r w:rsidRPr="00312408">
        <w:rPr>
          <w:rFonts w:ascii="Times New Roman" w:hAnsi="Times New Roman" w:cs="Times New Roman"/>
          <w:sz w:val="24"/>
          <w:szCs w:val="24"/>
          <w:lang w:val="en-US"/>
        </w:rPr>
        <w:t xml:space="preserve"> from all trials of each behavioral test and subjects. Comparisons of the proportions of single lick bouts among tasks were analyzed using chi-squared tests (contingency table). To compare differences in lick rate, first bout duration, Bout index, and kcal across </w:t>
      </w:r>
      <w:r w:rsidRPr="00974927">
        <w:rPr>
          <w:rFonts w:ascii="Times New Roman" w:hAnsi="Times New Roman" w:cs="Times New Roman"/>
          <w:noProof/>
          <w:sz w:val="24"/>
          <w:szCs w:val="24"/>
          <w:lang w:val="en-US"/>
        </w:rPr>
        <w:t>tasks</w:t>
      </w:r>
      <w:r w:rsidRPr="00312408">
        <w:rPr>
          <w:rFonts w:ascii="Times New Roman" w:hAnsi="Times New Roman" w:cs="Times New Roman"/>
          <w:sz w:val="24"/>
          <w:szCs w:val="24"/>
          <w:lang w:val="en-US"/>
        </w:rPr>
        <w:t xml:space="preserve"> and sucrose concentrations, we used a two-way ANOVA. We used the behavioral tests and Trial Types as Levels with three and five factors, respectively, except for calorie intake that contains only four concentrations in the Trial Type factor with a Fisher’s </w:t>
      </w:r>
      <w:r w:rsidRPr="00312408">
        <w:rPr>
          <w:rFonts w:ascii="Times New Roman" w:hAnsi="Times New Roman" w:cs="Times New Roman"/>
          <w:i/>
          <w:sz w:val="24"/>
          <w:szCs w:val="24"/>
          <w:lang w:val="en-US"/>
        </w:rPr>
        <w:t>post hoc</w:t>
      </w:r>
      <w:r w:rsidRPr="00312408">
        <w:rPr>
          <w:rFonts w:ascii="Times New Roman" w:hAnsi="Times New Roman" w:cs="Times New Roman"/>
          <w:sz w:val="24"/>
          <w:szCs w:val="24"/>
          <w:lang w:val="en-US"/>
        </w:rPr>
        <w:t xml:space="preserve">. The Kolmogorov-Smirnov test was used to compare cumulative sums. To </w:t>
      </w:r>
      <w:r w:rsidRPr="00974927">
        <w:rPr>
          <w:rFonts w:ascii="Times New Roman" w:hAnsi="Times New Roman" w:cs="Times New Roman"/>
          <w:noProof/>
          <w:sz w:val="24"/>
          <w:szCs w:val="24"/>
          <w:lang w:val="en-US"/>
        </w:rPr>
        <w:t>compare</w:t>
      </w:r>
      <w:r w:rsidRPr="00312408">
        <w:rPr>
          <w:rFonts w:ascii="Times New Roman" w:hAnsi="Times New Roman" w:cs="Times New Roman"/>
          <w:sz w:val="24"/>
          <w:szCs w:val="24"/>
          <w:lang w:val="en-US"/>
        </w:rPr>
        <w:t xml:space="preserve"> the latencies among brief-access </w:t>
      </w:r>
      <w:r w:rsidRPr="00974927">
        <w:rPr>
          <w:rFonts w:ascii="Times New Roman" w:hAnsi="Times New Roman" w:cs="Times New Roman"/>
          <w:noProof/>
          <w:sz w:val="24"/>
          <w:szCs w:val="24"/>
          <w:lang w:val="en-US"/>
        </w:rPr>
        <w:t>tests</w:t>
      </w:r>
      <w:r w:rsidRPr="00312408">
        <w:rPr>
          <w:rFonts w:ascii="Times New Roman" w:hAnsi="Times New Roman" w:cs="Times New Roman"/>
          <w:sz w:val="24"/>
          <w:szCs w:val="24"/>
          <w:lang w:val="en-US"/>
        </w:rPr>
        <w:t xml:space="preserve">, we used a one-way ANOVA with a Fisher’s </w:t>
      </w:r>
      <w:r w:rsidRPr="00312408">
        <w:rPr>
          <w:rFonts w:ascii="Times New Roman" w:hAnsi="Times New Roman" w:cs="Times New Roman"/>
          <w:i/>
          <w:sz w:val="24"/>
          <w:szCs w:val="24"/>
          <w:lang w:val="en-US"/>
        </w:rPr>
        <w:t>post hoc</w:t>
      </w:r>
      <w:r w:rsidRPr="00312408">
        <w:rPr>
          <w:rFonts w:ascii="Times New Roman" w:hAnsi="Times New Roman" w:cs="Times New Roman"/>
          <w:sz w:val="24"/>
          <w:szCs w:val="24"/>
          <w:lang w:val="en-US"/>
        </w:rPr>
        <w:t xml:space="preserve">. The differences in the distributions (for lick rates in Total, Complete, Incomplete trials, and tastant/water ratio) in each column of Table 1 were tested, using Kruskal-Wallis. We used a Dunn's </w:t>
      </w:r>
      <w:r w:rsidRPr="00312408">
        <w:rPr>
          <w:rFonts w:ascii="Times New Roman" w:hAnsi="Times New Roman" w:cs="Times New Roman"/>
          <w:i/>
          <w:sz w:val="24"/>
          <w:szCs w:val="24"/>
          <w:lang w:val="en-US"/>
        </w:rPr>
        <w:t>post hoc</w:t>
      </w:r>
      <w:r w:rsidRPr="00312408">
        <w:rPr>
          <w:rFonts w:ascii="Times New Roman" w:hAnsi="Times New Roman" w:cs="Times New Roman"/>
          <w:sz w:val="24"/>
          <w:szCs w:val="24"/>
          <w:lang w:val="en-US"/>
        </w:rPr>
        <w:t xml:space="preserve"> test for comparison among tasks. Data from the </w:t>
      </w:r>
      <w:r w:rsidRPr="00974927">
        <w:rPr>
          <w:rFonts w:ascii="Times New Roman" w:hAnsi="Times New Roman" w:cs="Times New Roman"/>
          <w:noProof/>
          <w:sz w:val="24"/>
          <w:szCs w:val="24"/>
          <w:lang w:val="en-US"/>
        </w:rPr>
        <w:t>microestructural</w:t>
      </w:r>
      <w:r w:rsidRPr="00312408">
        <w:rPr>
          <w:rFonts w:ascii="Times New Roman" w:hAnsi="Times New Roman" w:cs="Times New Roman"/>
          <w:sz w:val="24"/>
          <w:szCs w:val="24"/>
          <w:lang w:val="en-US"/>
        </w:rPr>
        <w:t xml:space="preserve"> analysis of licking </w:t>
      </w:r>
      <w:r w:rsidRPr="00974927">
        <w:rPr>
          <w:rFonts w:ascii="Times New Roman" w:hAnsi="Times New Roman" w:cs="Times New Roman"/>
          <w:noProof/>
          <w:sz w:val="24"/>
          <w:szCs w:val="24"/>
          <w:lang w:val="en-US"/>
        </w:rPr>
        <w:t>was compared</w:t>
      </w:r>
      <w:r w:rsidRPr="00312408">
        <w:rPr>
          <w:rFonts w:ascii="Times New Roman" w:hAnsi="Times New Roman" w:cs="Times New Roman"/>
          <w:sz w:val="24"/>
          <w:szCs w:val="24"/>
          <w:lang w:val="en-US"/>
        </w:rPr>
        <w:t xml:space="preserve"> across behavioral </w:t>
      </w:r>
      <w:r w:rsidRPr="00974927">
        <w:rPr>
          <w:rFonts w:ascii="Times New Roman" w:hAnsi="Times New Roman" w:cs="Times New Roman"/>
          <w:noProof/>
          <w:sz w:val="24"/>
          <w:szCs w:val="24"/>
          <w:lang w:val="en-US"/>
        </w:rPr>
        <w:t>tests</w:t>
      </w:r>
      <w:r w:rsidRPr="00312408">
        <w:rPr>
          <w:rFonts w:ascii="Times New Roman" w:hAnsi="Times New Roman" w:cs="Times New Roman"/>
          <w:sz w:val="24"/>
          <w:szCs w:val="24"/>
          <w:lang w:val="en-US"/>
        </w:rPr>
        <w:t xml:space="preserve"> </w:t>
      </w:r>
      <w:r w:rsidRPr="00312408">
        <w:rPr>
          <w:rFonts w:ascii="Times New Roman" w:hAnsi="Times New Roman" w:cs="Times New Roman"/>
          <w:noProof/>
          <w:sz w:val="24"/>
          <w:szCs w:val="24"/>
          <w:lang w:val="en-US"/>
        </w:rPr>
        <w:t xml:space="preserve">and </w:t>
      </w:r>
      <w:r w:rsidRPr="00312408">
        <w:rPr>
          <w:rFonts w:ascii="Times New Roman" w:hAnsi="Times New Roman" w:cs="Times New Roman"/>
          <w:sz w:val="24"/>
          <w:szCs w:val="24"/>
          <w:lang w:val="en-US"/>
        </w:rPr>
        <w:t xml:space="preserve">Trial Types by performing a one-way </w:t>
      </w:r>
      <w:r w:rsidRPr="00312408">
        <w:rPr>
          <w:rFonts w:ascii="Times New Roman" w:hAnsi="Times New Roman" w:cs="Times New Roman"/>
          <w:noProof/>
          <w:sz w:val="24"/>
          <w:szCs w:val="24"/>
          <w:lang w:val="en-US"/>
        </w:rPr>
        <w:t>ANOVA</w:t>
      </w:r>
      <w:r w:rsidRPr="00312408">
        <w:rPr>
          <w:rFonts w:ascii="Times New Roman" w:hAnsi="Times New Roman" w:cs="Times New Roman"/>
          <w:sz w:val="24"/>
          <w:szCs w:val="24"/>
          <w:lang w:val="en-US"/>
        </w:rPr>
        <w:t xml:space="preserve">. The proportions of Palatability-related and Concentration-related neurons in each behavioral </w:t>
      </w:r>
      <w:r w:rsidRPr="00974927">
        <w:rPr>
          <w:rFonts w:ascii="Times New Roman" w:hAnsi="Times New Roman" w:cs="Times New Roman"/>
          <w:noProof/>
          <w:sz w:val="24"/>
          <w:szCs w:val="24"/>
          <w:lang w:val="en-US"/>
        </w:rPr>
        <w:t>test,</w:t>
      </w:r>
      <w:r w:rsidRPr="00312408">
        <w:rPr>
          <w:rFonts w:ascii="Times New Roman" w:hAnsi="Times New Roman" w:cs="Times New Roman"/>
          <w:sz w:val="24"/>
          <w:szCs w:val="24"/>
          <w:lang w:val="en-US"/>
        </w:rPr>
        <w:t xml:space="preserve"> and proportions of licking-coherent neurons of each subset </w:t>
      </w:r>
      <w:r w:rsidRPr="00974927">
        <w:rPr>
          <w:rFonts w:ascii="Times New Roman" w:hAnsi="Times New Roman" w:cs="Times New Roman"/>
          <w:noProof/>
          <w:sz w:val="24"/>
          <w:szCs w:val="24"/>
          <w:lang w:val="en-US"/>
        </w:rPr>
        <w:t>were compared</w:t>
      </w:r>
      <w:r w:rsidRPr="00312408">
        <w:rPr>
          <w:rFonts w:ascii="Times New Roman" w:hAnsi="Times New Roman" w:cs="Times New Roman"/>
          <w:sz w:val="24"/>
          <w:szCs w:val="24"/>
          <w:lang w:val="en-US"/>
        </w:rPr>
        <w:t xml:space="preserve"> among tasks using the chi-squared test. The values of coherence of licking-coherent neurons </w:t>
      </w:r>
      <w:r w:rsidRPr="00974927">
        <w:rPr>
          <w:rFonts w:ascii="Times New Roman" w:hAnsi="Times New Roman" w:cs="Times New Roman"/>
          <w:noProof/>
          <w:sz w:val="24"/>
          <w:szCs w:val="24"/>
          <w:lang w:val="en-US"/>
        </w:rPr>
        <w:t>were compared</w:t>
      </w:r>
      <w:r w:rsidRPr="00312408">
        <w:rPr>
          <w:rFonts w:ascii="Times New Roman" w:hAnsi="Times New Roman" w:cs="Times New Roman"/>
          <w:sz w:val="24"/>
          <w:szCs w:val="24"/>
          <w:lang w:val="en-US"/>
        </w:rPr>
        <w:t xml:space="preserve"> between behavioral tests with a one-way ANOVA followed by a </w:t>
      </w:r>
      <w:r w:rsidRPr="00312408">
        <w:rPr>
          <w:rFonts w:ascii="Times New Roman" w:hAnsi="Times New Roman" w:cs="Times New Roman"/>
          <w:sz w:val="24"/>
          <w:szCs w:val="24"/>
          <w:lang w:val="en-US"/>
        </w:rPr>
        <w:lastRenderedPageBreak/>
        <w:t xml:space="preserve">Fisher’s </w:t>
      </w:r>
      <w:r w:rsidRPr="00312408">
        <w:rPr>
          <w:rFonts w:ascii="Times New Roman" w:hAnsi="Times New Roman" w:cs="Times New Roman"/>
          <w:i/>
          <w:sz w:val="24"/>
          <w:szCs w:val="24"/>
          <w:lang w:val="en-US"/>
        </w:rPr>
        <w:t>post hoc</w:t>
      </w:r>
      <w:r w:rsidRPr="00312408">
        <w:rPr>
          <w:rFonts w:ascii="Times New Roman" w:hAnsi="Times New Roman" w:cs="Times New Roman"/>
          <w:sz w:val="24"/>
          <w:szCs w:val="24"/>
          <w:lang w:val="en-US"/>
        </w:rPr>
        <w:t xml:space="preserve">. We used a chi-squared test to compare proportions of Lick-Active and Lick-Inactive neurons across behavioral tests. The latencies of onsets of phasic inhibitions were tested with a one-way ANOVA with behavioral tests as a factor. The proportions of neuronal responses to auditory stimuli </w:t>
      </w:r>
      <w:r w:rsidRPr="00974927">
        <w:rPr>
          <w:rFonts w:ascii="Times New Roman" w:hAnsi="Times New Roman" w:cs="Times New Roman"/>
          <w:noProof/>
          <w:sz w:val="24"/>
          <w:szCs w:val="24"/>
          <w:lang w:val="en-US"/>
        </w:rPr>
        <w:t>were compared</w:t>
      </w:r>
      <w:r w:rsidRPr="00312408">
        <w:rPr>
          <w:rFonts w:ascii="Times New Roman" w:hAnsi="Times New Roman" w:cs="Times New Roman"/>
          <w:sz w:val="24"/>
          <w:szCs w:val="24"/>
          <w:lang w:val="en-US"/>
        </w:rPr>
        <w:t xml:space="preserve"> among tasks using a chi-squared test (contingency table). Finally, the overall decoding performance during the Reward epoch was tested with a two-way ANOVA with behavioral tests as Level 1 (with </w:t>
      </w:r>
      <w:r w:rsidRPr="00974927">
        <w:rPr>
          <w:rFonts w:ascii="Times New Roman" w:hAnsi="Times New Roman" w:cs="Times New Roman"/>
          <w:noProof/>
          <w:sz w:val="24"/>
          <w:szCs w:val="24"/>
          <w:lang w:val="en-US"/>
        </w:rPr>
        <w:t>3</w:t>
      </w:r>
      <w:r w:rsidRPr="00312408">
        <w:rPr>
          <w:rFonts w:ascii="Times New Roman" w:hAnsi="Times New Roman" w:cs="Times New Roman"/>
          <w:sz w:val="24"/>
          <w:szCs w:val="24"/>
          <w:lang w:val="en-US"/>
        </w:rPr>
        <w:t xml:space="preserve"> factors = the three brief access tests) and functional groups as Level 2 (with </w:t>
      </w:r>
      <w:r w:rsidRPr="00974927">
        <w:rPr>
          <w:rFonts w:ascii="Times New Roman" w:hAnsi="Times New Roman" w:cs="Times New Roman"/>
          <w:noProof/>
          <w:sz w:val="24"/>
          <w:szCs w:val="24"/>
          <w:lang w:val="en-US"/>
        </w:rPr>
        <w:t>5</w:t>
      </w:r>
      <w:r w:rsidRPr="00312408">
        <w:rPr>
          <w:rFonts w:ascii="Times New Roman" w:hAnsi="Times New Roman" w:cs="Times New Roman"/>
          <w:sz w:val="24"/>
          <w:szCs w:val="24"/>
          <w:lang w:val="en-US"/>
        </w:rPr>
        <w:t xml:space="preserve"> </w:t>
      </w:r>
      <w:r w:rsidRPr="00974927">
        <w:rPr>
          <w:rFonts w:ascii="Times New Roman" w:hAnsi="Times New Roman" w:cs="Times New Roman"/>
          <w:noProof/>
          <w:sz w:val="24"/>
          <w:szCs w:val="24"/>
          <w:lang w:val="en-US"/>
        </w:rPr>
        <w:t>factors</w:t>
      </w:r>
      <w:r w:rsidRPr="00312408">
        <w:rPr>
          <w:rFonts w:ascii="Times New Roman" w:hAnsi="Times New Roman" w:cs="Times New Roman"/>
          <w:sz w:val="24"/>
          <w:szCs w:val="24"/>
          <w:lang w:val="en-US"/>
        </w:rPr>
        <w:t xml:space="preserve">) as independent variables. For all statistical </w:t>
      </w:r>
      <w:r w:rsidRPr="00974927">
        <w:rPr>
          <w:rFonts w:ascii="Times New Roman" w:hAnsi="Times New Roman" w:cs="Times New Roman"/>
          <w:noProof/>
          <w:sz w:val="24"/>
          <w:szCs w:val="24"/>
          <w:lang w:val="en-US"/>
        </w:rPr>
        <w:t>tests</w:t>
      </w:r>
      <w:r w:rsidRPr="00312408">
        <w:rPr>
          <w:rFonts w:ascii="Times New Roman" w:hAnsi="Times New Roman" w:cs="Times New Roman"/>
          <w:sz w:val="24"/>
          <w:szCs w:val="24"/>
          <w:lang w:val="en-US"/>
        </w:rPr>
        <w:t xml:space="preserve">, the alpha level </w:t>
      </w:r>
      <w:r w:rsidRPr="00974927">
        <w:rPr>
          <w:rFonts w:ascii="Times New Roman" w:hAnsi="Times New Roman" w:cs="Times New Roman"/>
          <w:noProof/>
          <w:sz w:val="24"/>
          <w:szCs w:val="24"/>
          <w:lang w:val="en-US"/>
        </w:rPr>
        <w:t>was set</w:t>
      </w:r>
      <w:r w:rsidRPr="00312408">
        <w:rPr>
          <w:rFonts w:ascii="Times New Roman" w:hAnsi="Times New Roman" w:cs="Times New Roman"/>
          <w:sz w:val="24"/>
          <w:szCs w:val="24"/>
          <w:lang w:val="en-US"/>
        </w:rPr>
        <w:t xml:space="preserve"> at 0.05.</w:t>
      </w:r>
    </w:p>
    <w:p w:rsidR="007C2448" w:rsidRDefault="007C2448" w:rsidP="00312408">
      <w:pPr>
        <w:jc w:val="both"/>
        <w:rPr>
          <w:rFonts w:ascii="Times New Roman" w:hAnsi="Times New Roman" w:cs="Times New Roman"/>
          <w:sz w:val="24"/>
          <w:szCs w:val="24"/>
          <w:lang w:val="en-US"/>
        </w:rPr>
      </w:pPr>
    </w:p>
    <w:p w:rsidR="003E18C6" w:rsidRDefault="004C398A" w:rsidP="00312408">
      <w:pPr>
        <w:jc w:val="both"/>
        <w:rPr>
          <w:rFonts w:ascii="Times New Roman" w:hAnsi="Times New Roman" w:cs="Times New Roman"/>
          <w:sz w:val="24"/>
          <w:szCs w:val="24"/>
          <w:lang w:val="en-US"/>
        </w:rPr>
      </w:pPr>
      <w:r w:rsidRPr="004C398A">
        <w:rPr>
          <w:noProof/>
          <w:szCs w:val="24"/>
          <w:lang w:eastAsia="es-MX"/>
        </w:rPr>
        <w:drawing>
          <wp:inline distT="0" distB="0" distL="0" distR="0">
            <wp:extent cx="4959985" cy="488251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959985" cy="4882515"/>
                    </a:xfrm>
                    <a:prstGeom prst="rect">
                      <a:avLst/>
                    </a:prstGeom>
                    <a:noFill/>
                    <a:ln w="9525">
                      <a:noFill/>
                      <a:miter lim="800000"/>
                      <a:headEnd/>
                      <a:tailEnd/>
                    </a:ln>
                  </pic:spPr>
                </pic:pic>
              </a:graphicData>
            </a:graphic>
          </wp:inline>
        </w:drawing>
      </w:r>
    </w:p>
    <w:p w:rsidR="007C2448" w:rsidRPr="006845AF" w:rsidRDefault="007C2448" w:rsidP="007C2448">
      <w:pPr>
        <w:rPr>
          <w:rFonts w:ascii="Times New Roman" w:hAnsi="Times New Roman" w:cs="Times New Roman"/>
          <w:b/>
          <w:sz w:val="24"/>
          <w:szCs w:val="24"/>
          <w:lang w:val="en-US"/>
        </w:rPr>
      </w:pPr>
      <w:r w:rsidRPr="006845AF">
        <w:rPr>
          <w:rFonts w:ascii="Times New Roman" w:hAnsi="Times New Roman" w:cs="Times New Roman"/>
          <w:b/>
          <w:sz w:val="24"/>
          <w:szCs w:val="24"/>
          <w:lang w:val="en-US"/>
        </w:rPr>
        <w:t>Supplemental References</w:t>
      </w:r>
    </w:p>
    <w:p w:rsidR="007C2448" w:rsidRPr="006845AF" w:rsidRDefault="007C2448" w:rsidP="007C2448">
      <w:pPr>
        <w:pStyle w:val="Bibliografa"/>
        <w:rPr>
          <w:lang w:val="en-US"/>
        </w:rPr>
      </w:pPr>
    </w:p>
    <w:p w:rsidR="007C2448" w:rsidRPr="006845AF" w:rsidRDefault="007C2448" w:rsidP="007C2448">
      <w:pPr>
        <w:pStyle w:val="Bibliografa"/>
        <w:rPr>
          <w:rFonts w:ascii="Times New Roman" w:hAnsi="Times New Roman" w:cs="Times New Roman"/>
          <w:sz w:val="24"/>
          <w:lang w:val="en-US"/>
        </w:rPr>
      </w:pPr>
      <w:r w:rsidRPr="006845AF">
        <w:rPr>
          <w:lang w:val="en-US"/>
        </w:rPr>
        <w:fldChar w:fldCharType="begin"/>
      </w:r>
      <w:r w:rsidRPr="006845AF">
        <w:rPr>
          <w:lang w:val="en-US"/>
        </w:rPr>
        <w:instrText xml:space="preserve"> ADDIN ZOTERO_BIBL {"custom":[]} CSL_BIBLIOGRAPHY </w:instrText>
      </w:r>
      <w:r w:rsidRPr="006845AF">
        <w:rPr>
          <w:lang w:val="en-US"/>
        </w:rPr>
        <w:fldChar w:fldCharType="separate"/>
      </w:r>
      <w:proofErr w:type="spellStart"/>
      <w:r w:rsidRPr="006845AF">
        <w:rPr>
          <w:rFonts w:ascii="Times New Roman" w:hAnsi="Times New Roman" w:cs="Times New Roman"/>
          <w:sz w:val="24"/>
          <w:lang w:val="en-US"/>
        </w:rPr>
        <w:t>Agresti</w:t>
      </w:r>
      <w:proofErr w:type="spellEnd"/>
      <w:r w:rsidRPr="006845AF">
        <w:rPr>
          <w:rFonts w:ascii="Times New Roman" w:hAnsi="Times New Roman" w:cs="Times New Roman"/>
          <w:sz w:val="24"/>
          <w:lang w:val="en-US"/>
        </w:rPr>
        <w:t xml:space="preserve">, A. (2007). “Contingency Tables,” in </w:t>
      </w:r>
      <w:r w:rsidRPr="006845AF">
        <w:rPr>
          <w:rFonts w:ascii="Times New Roman" w:hAnsi="Times New Roman" w:cs="Times New Roman"/>
          <w:i/>
          <w:iCs/>
          <w:sz w:val="24"/>
          <w:lang w:val="en-US"/>
        </w:rPr>
        <w:t>An Introduction to Categorical Data Analysis</w:t>
      </w:r>
      <w:r w:rsidRPr="006845AF">
        <w:rPr>
          <w:rFonts w:ascii="Times New Roman" w:hAnsi="Times New Roman" w:cs="Times New Roman"/>
          <w:sz w:val="24"/>
          <w:lang w:val="en-US"/>
        </w:rPr>
        <w:t xml:space="preserve"> (John Wiley &amp; Sons, Inc.), 21–64. </w:t>
      </w:r>
      <w:proofErr w:type="gramStart"/>
      <w:r w:rsidRPr="006845AF">
        <w:rPr>
          <w:rFonts w:ascii="Times New Roman" w:hAnsi="Times New Roman" w:cs="Times New Roman"/>
          <w:noProof/>
          <w:sz w:val="24"/>
          <w:lang w:val="en-US"/>
        </w:rPr>
        <w:t>doi</w:t>
      </w:r>
      <w:r w:rsidRPr="006845AF">
        <w:rPr>
          <w:rFonts w:ascii="Times New Roman" w:hAnsi="Times New Roman" w:cs="Times New Roman"/>
          <w:sz w:val="24"/>
          <w:lang w:val="en-US"/>
        </w:rPr>
        <w:t>:10.1002/9780470114759.ch2</w:t>
      </w:r>
      <w:proofErr w:type="gramEnd"/>
      <w:r w:rsidRPr="006845AF">
        <w:rPr>
          <w:rFonts w:ascii="Times New Roman" w:hAnsi="Times New Roman" w:cs="Times New Roman"/>
          <w:sz w:val="24"/>
          <w:lang w:val="en-US"/>
        </w:rPr>
        <w:t>.</w:t>
      </w:r>
    </w:p>
    <w:p w:rsidR="007C2448" w:rsidRDefault="007C2448" w:rsidP="00312408">
      <w:pPr>
        <w:jc w:val="both"/>
        <w:rPr>
          <w:rFonts w:ascii="Times New Roman" w:hAnsi="Times New Roman" w:cs="Times New Roman"/>
          <w:sz w:val="24"/>
          <w:szCs w:val="24"/>
          <w:lang w:val="en-US"/>
        </w:rPr>
        <w:sectPr w:rsidR="007C2448" w:rsidSect="00D20D45">
          <w:pgSz w:w="12240" w:h="15840"/>
          <w:pgMar w:top="1417" w:right="1701" w:bottom="1417" w:left="1701" w:header="708" w:footer="708" w:gutter="0"/>
          <w:cols w:space="708"/>
          <w:docGrid w:linePitch="360"/>
        </w:sectPr>
      </w:pPr>
      <w:r w:rsidRPr="006845AF">
        <w:rPr>
          <w:rFonts w:ascii="Times New Roman" w:hAnsi="Times New Roman" w:cs="Times New Roman"/>
          <w:sz w:val="24"/>
          <w:szCs w:val="24"/>
          <w:lang w:val="en-US"/>
        </w:rPr>
        <w:fldChar w:fldCharType="end"/>
      </w:r>
      <w:bookmarkStart w:id="0" w:name="_GoBack"/>
      <w:bookmarkEnd w:id="0"/>
    </w:p>
    <w:tbl>
      <w:tblPr>
        <w:tblW w:w="14048" w:type="dxa"/>
        <w:tblInd w:w="56" w:type="dxa"/>
        <w:tblCellMar>
          <w:left w:w="70" w:type="dxa"/>
          <w:right w:w="70" w:type="dxa"/>
        </w:tblCellMar>
        <w:tblLook w:val="04A0" w:firstRow="1" w:lastRow="0" w:firstColumn="1" w:lastColumn="0" w:noHBand="0" w:noVBand="1"/>
      </w:tblPr>
      <w:tblGrid>
        <w:gridCol w:w="865"/>
        <w:gridCol w:w="1040"/>
        <w:gridCol w:w="1795"/>
        <w:gridCol w:w="5812"/>
        <w:gridCol w:w="992"/>
        <w:gridCol w:w="3544"/>
      </w:tblGrid>
      <w:tr w:rsidR="00312408" w:rsidRPr="008F3F0F" w:rsidTr="00312408">
        <w:trPr>
          <w:trHeight w:val="330"/>
        </w:trPr>
        <w:tc>
          <w:tcPr>
            <w:tcW w:w="865" w:type="dxa"/>
            <w:tcBorders>
              <w:top w:val="nil"/>
              <w:left w:val="nil"/>
              <w:bottom w:val="nil"/>
              <w:right w:val="nil"/>
            </w:tcBorders>
            <w:shd w:val="clear" w:color="000000" w:fill="8797C3"/>
            <w:noWrap/>
            <w:vAlign w:val="bottom"/>
            <w:hideMark/>
          </w:tcPr>
          <w:p w:rsidR="00312408" w:rsidRPr="008F3F0F" w:rsidRDefault="000335FC" w:rsidP="00312408">
            <w:pPr>
              <w:keepNext/>
              <w:keepLines/>
              <w:spacing w:before="480" w:after="0" w:line="240" w:lineRule="auto"/>
              <w:outlineLvl w:val="0"/>
              <w:rPr>
                <w:rFonts w:ascii="Times New Roman" w:eastAsia="Times New Roman" w:hAnsi="Times New Roman" w:cs="Times New Roman"/>
                <w:b/>
                <w:bCs/>
                <w:color w:val="000000"/>
                <w:sz w:val="20"/>
                <w:szCs w:val="18"/>
                <w:lang w:val="en-US" w:eastAsia="es-MX"/>
              </w:rPr>
            </w:pPr>
            <w:r w:rsidRPr="000335FC">
              <w:rPr>
                <w:rFonts w:ascii="Times New Roman" w:eastAsia="Times New Roman" w:hAnsi="Times New Roman" w:cs="Times New Roman"/>
                <w:b/>
                <w:bCs/>
                <w:color w:val="000000"/>
                <w:sz w:val="20"/>
                <w:szCs w:val="18"/>
                <w:lang w:val="en-US" w:eastAsia="es-MX"/>
              </w:rPr>
              <w:lastRenderedPageBreak/>
              <w:t>Figures</w:t>
            </w:r>
          </w:p>
        </w:tc>
        <w:tc>
          <w:tcPr>
            <w:tcW w:w="1040" w:type="dxa"/>
            <w:tcBorders>
              <w:top w:val="single" w:sz="8" w:space="0" w:color="auto"/>
              <w:left w:val="single" w:sz="8" w:space="0" w:color="auto"/>
              <w:bottom w:val="nil"/>
              <w:right w:val="single" w:sz="8" w:space="0" w:color="auto"/>
            </w:tcBorders>
            <w:shd w:val="clear" w:color="000000" w:fill="8797C3"/>
            <w:noWrap/>
            <w:vAlign w:val="bottom"/>
            <w:hideMark/>
          </w:tcPr>
          <w:p w:rsidR="00312408" w:rsidRPr="008F3F0F" w:rsidRDefault="000335FC" w:rsidP="00312408">
            <w:pPr>
              <w:keepNext/>
              <w:keepLines/>
              <w:spacing w:before="480" w:after="0" w:line="240" w:lineRule="auto"/>
              <w:outlineLvl w:val="0"/>
              <w:rPr>
                <w:rFonts w:ascii="Times New Roman" w:eastAsia="Times New Roman" w:hAnsi="Times New Roman" w:cs="Times New Roman"/>
                <w:b/>
                <w:bCs/>
                <w:color w:val="000000"/>
                <w:sz w:val="20"/>
                <w:szCs w:val="18"/>
                <w:lang w:val="en-US" w:eastAsia="es-MX"/>
              </w:rPr>
            </w:pPr>
            <w:r w:rsidRPr="000335FC">
              <w:rPr>
                <w:rFonts w:ascii="Times New Roman" w:eastAsia="Times New Roman" w:hAnsi="Times New Roman" w:cs="Times New Roman"/>
                <w:b/>
                <w:bCs/>
                <w:color w:val="000000"/>
                <w:sz w:val="20"/>
                <w:szCs w:val="18"/>
                <w:lang w:val="en-US" w:eastAsia="es-MX"/>
              </w:rPr>
              <w:t>Panels</w:t>
            </w:r>
          </w:p>
        </w:tc>
        <w:tc>
          <w:tcPr>
            <w:tcW w:w="1795" w:type="dxa"/>
            <w:tcBorders>
              <w:top w:val="single" w:sz="8" w:space="0" w:color="auto"/>
              <w:left w:val="nil"/>
              <w:bottom w:val="nil"/>
              <w:right w:val="single" w:sz="8" w:space="0" w:color="auto"/>
            </w:tcBorders>
            <w:shd w:val="clear" w:color="000000" w:fill="8797C3"/>
            <w:noWrap/>
            <w:vAlign w:val="bottom"/>
            <w:hideMark/>
          </w:tcPr>
          <w:p w:rsidR="00312408" w:rsidRPr="008F3F0F" w:rsidRDefault="000335FC" w:rsidP="00312408">
            <w:pPr>
              <w:keepNext/>
              <w:keepLines/>
              <w:spacing w:before="480" w:after="0" w:line="240" w:lineRule="auto"/>
              <w:outlineLvl w:val="0"/>
              <w:rPr>
                <w:rFonts w:ascii="Times New Roman" w:eastAsia="Times New Roman" w:hAnsi="Times New Roman" w:cs="Times New Roman"/>
                <w:b/>
                <w:bCs/>
                <w:color w:val="000000"/>
                <w:sz w:val="20"/>
                <w:szCs w:val="18"/>
                <w:lang w:val="en-US" w:eastAsia="es-MX"/>
              </w:rPr>
            </w:pPr>
            <w:r w:rsidRPr="000335FC">
              <w:rPr>
                <w:rFonts w:ascii="Times New Roman" w:eastAsia="Times New Roman" w:hAnsi="Times New Roman" w:cs="Times New Roman"/>
                <w:b/>
                <w:bCs/>
                <w:color w:val="000000"/>
                <w:sz w:val="20"/>
                <w:szCs w:val="18"/>
                <w:lang w:val="en-US" w:eastAsia="es-MX"/>
              </w:rPr>
              <w:t>Statistic test</w:t>
            </w:r>
          </w:p>
        </w:tc>
        <w:tc>
          <w:tcPr>
            <w:tcW w:w="5812" w:type="dxa"/>
            <w:tcBorders>
              <w:top w:val="single" w:sz="8" w:space="0" w:color="auto"/>
              <w:left w:val="nil"/>
              <w:bottom w:val="nil"/>
              <w:right w:val="single" w:sz="8" w:space="0" w:color="auto"/>
            </w:tcBorders>
            <w:shd w:val="clear" w:color="000000" w:fill="8797C3"/>
            <w:noWrap/>
            <w:vAlign w:val="bottom"/>
            <w:hideMark/>
          </w:tcPr>
          <w:p w:rsidR="00312408" w:rsidRPr="008F3F0F" w:rsidRDefault="000335FC" w:rsidP="00312408">
            <w:pPr>
              <w:keepNext/>
              <w:keepLines/>
              <w:spacing w:before="480" w:after="0" w:line="240" w:lineRule="auto"/>
              <w:outlineLvl w:val="0"/>
              <w:rPr>
                <w:rFonts w:ascii="Times New Roman" w:eastAsia="Times New Roman" w:hAnsi="Times New Roman" w:cs="Times New Roman"/>
                <w:b/>
                <w:bCs/>
                <w:color w:val="000000"/>
                <w:sz w:val="20"/>
                <w:szCs w:val="18"/>
                <w:lang w:val="en-US" w:eastAsia="es-MX"/>
              </w:rPr>
            </w:pPr>
            <w:r w:rsidRPr="000335FC">
              <w:rPr>
                <w:rFonts w:ascii="Times New Roman" w:eastAsia="Times New Roman" w:hAnsi="Times New Roman" w:cs="Times New Roman"/>
                <w:b/>
                <w:bCs/>
                <w:color w:val="000000"/>
                <w:sz w:val="20"/>
                <w:szCs w:val="18"/>
                <w:lang w:val="en-US" w:eastAsia="es-MX"/>
              </w:rPr>
              <w:t> </w:t>
            </w:r>
          </w:p>
        </w:tc>
        <w:tc>
          <w:tcPr>
            <w:tcW w:w="992" w:type="dxa"/>
            <w:tcBorders>
              <w:top w:val="single" w:sz="8" w:space="0" w:color="auto"/>
              <w:left w:val="nil"/>
              <w:bottom w:val="nil"/>
              <w:right w:val="single" w:sz="8" w:space="0" w:color="auto"/>
            </w:tcBorders>
            <w:shd w:val="clear" w:color="000000" w:fill="8797C3"/>
            <w:noWrap/>
            <w:vAlign w:val="bottom"/>
            <w:hideMark/>
          </w:tcPr>
          <w:p w:rsidR="00312408" w:rsidRPr="008F3F0F" w:rsidRDefault="000335FC" w:rsidP="00312408">
            <w:pPr>
              <w:keepNext/>
              <w:keepLines/>
              <w:spacing w:before="480" w:after="0" w:line="240" w:lineRule="auto"/>
              <w:outlineLvl w:val="0"/>
              <w:rPr>
                <w:rFonts w:ascii="Times New Roman" w:eastAsia="Times New Roman" w:hAnsi="Times New Roman" w:cs="Times New Roman"/>
                <w:b/>
                <w:bCs/>
                <w:i/>
                <w:iCs/>
                <w:color w:val="000000"/>
                <w:sz w:val="20"/>
                <w:szCs w:val="18"/>
                <w:lang w:val="en-US" w:eastAsia="es-MX"/>
              </w:rPr>
            </w:pPr>
            <w:r w:rsidRPr="000335FC">
              <w:rPr>
                <w:rFonts w:ascii="Times New Roman" w:eastAsia="Times New Roman" w:hAnsi="Times New Roman" w:cs="Times New Roman"/>
                <w:b/>
                <w:bCs/>
                <w:i/>
                <w:iCs/>
                <w:color w:val="000000"/>
                <w:sz w:val="20"/>
                <w:szCs w:val="18"/>
                <w:lang w:val="en-US" w:eastAsia="es-MX"/>
              </w:rPr>
              <w:t>Post hoc</w:t>
            </w:r>
            <w:r w:rsidRPr="000335FC">
              <w:rPr>
                <w:rFonts w:ascii="Times New Roman" w:eastAsia="Times New Roman" w:hAnsi="Times New Roman" w:cs="Times New Roman"/>
                <w:b/>
                <w:bCs/>
                <w:color w:val="000000"/>
                <w:sz w:val="20"/>
                <w:szCs w:val="18"/>
                <w:lang w:val="en-US" w:eastAsia="es-MX"/>
              </w:rPr>
              <w:t xml:space="preserve"> test</w:t>
            </w:r>
          </w:p>
        </w:tc>
        <w:tc>
          <w:tcPr>
            <w:tcW w:w="3544" w:type="dxa"/>
            <w:tcBorders>
              <w:top w:val="nil"/>
              <w:left w:val="nil"/>
              <w:bottom w:val="nil"/>
              <w:right w:val="nil"/>
            </w:tcBorders>
            <w:shd w:val="clear" w:color="000000" w:fill="8797C3"/>
            <w:noWrap/>
            <w:vAlign w:val="bottom"/>
            <w:hideMark/>
          </w:tcPr>
          <w:p w:rsidR="00312408" w:rsidRPr="008F3F0F" w:rsidRDefault="000335FC" w:rsidP="00312408">
            <w:pPr>
              <w:keepNext/>
              <w:keepLines/>
              <w:spacing w:before="480" w:after="0" w:line="240" w:lineRule="auto"/>
              <w:outlineLvl w:val="0"/>
              <w:rPr>
                <w:rFonts w:ascii="Times New Roman" w:eastAsia="Times New Roman" w:hAnsi="Times New Roman" w:cs="Times New Roman"/>
                <w:b/>
                <w:bCs/>
                <w:color w:val="000000"/>
                <w:sz w:val="20"/>
                <w:szCs w:val="18"/>
                <w:lang w:val="en-US" w:eastAsia="es-MX"/>
              </w:rPr>
            </w:pPr>
            <w:r w:rsidRPr="000335FC">
              <w:rPr>
                <w:rFonts w:ascii="Times New Roman" w:eastAsia="Times New Roman" w:hAnsi="Times New Roman" w:cs="Times New Roman"/>
                <w:b/>
                <w:bCs/>
                <w:color w:val="000000"/>
                <w:sz w:val="20"/>
                <w:szCs w:val="18"/>
                <w:lang w:val="en-US" w:eastAsia="es-MX"/>
              </w:rPr>
              <w:t> </w:t>
            </w:r>
          </w:p>
        </w:tc>
      </w:tr>
      <w:tr w:rsidR="00312408" w:rsidRPr="00312408" w:rsidTr="00312408">
        <w:trPr>
          <w:trHeight w:val="315"/>
        </w:trPr>
        <w:tc>
          <w:tcPr>
            <w:tcW w:w="865" w:type="dxa"/>
            <w:tcBorders>
              <w:top w:val="single" w:sz="8" w:space="0" w:color="auto"/>
              <w:left w:val="single" w:sz="8" w:space="0" w:color="auto"/>
              <w:bottom w:val="nil"/>
              <w:right w:val="nil"/>
            </w:tcBorders>
            <w:shd w:val="clear" w:color="000000" w:fill="EBA7A7"/>
            <w:noWrap/>
            <w:vAlign w:val="bottom"/>
            <w:hideMark/>
          </w:tcPr>
          <w:p w:rsidR="00312408" w:rsidRPr="008F3F0F" w:rsidRDefault="000335FC" w:rsidP="00312408">
            <w:pPr>
              <w:keepNext/>
              <w:keepLines/>
              <w:spacing w:before="480" w:after="0" w:line="240" w:lineRule="auto"/>
              <w:jc w:val="right"/>
              <w:outlineLvl w:val="0"/>
              <w:rPr>
                <w:rFonts w:ascii="Times New Roman" w:eastAsia="Times New Roman" w:hAnsi="Times New Roman" w:cs="Times New Roman"/>
                <w:color w:val="000000"/>
                <w:sz w:val="20"/>
                <w:szCs w:val="18"/>
                <w:lang w:val="en-US" w:eastAsia="es-MX"/>
              </w:rPr>
            </w:pPr>
            <w:r w:rsidRPr="000335FC">
              <w:rPr>
                <w:rFonts w:ascii="Times New Roman" w:eastAsia="Times New Roman" w:hAnsi="Times New Roman" w:cs="Times New Roman"/>
                <w:color w:val="000000"/>
                <w:sz w:val="20"/>
                <w:szCs w:val="18"/>
                <w:lang w:val="en-US" w:eastAsia="es-MX"/>
              </w:rPr>
              <w:t>2</w:t>
            </w:r>
          </w:p>
        </w:tc>
        <w:tc>
          <w:tcPr>
            <w:tcW w:w="1040" w:type="dxa"/>
            <w:tcBorders>
              <w:top w:val="single" w:sz="8" w:space="0" w:color="auto"/>
              <w:left w:val="single" w:sz="8" w:space="0" w:color="auto"/>
              <w:bottom w:val="nil"/>
              <w:right w:val="single" w:sz="8" w:space="0" w:color="auto"/>
            </w:tcBorders>
            <w:shd w:val="clear" w:color="000000" w:fill="EBA7A7"/>
            <w:noWrap/>
            <w:vAlign w:val="bottom"/>
            <w:hideMark/>
          </w:tcPr>
          <w:p w:rsidR="00312408" w:rsidRPr="008F3F0F" w:rsidRDefault="000335FC" w:rsidP="00312408">
            <w:pPr>
              <w:keepNext/>
              <w:keepLines/>
              <w:spacing w:before="480" w:after="0" w:line="240" w:lineRule="auto"/>
              <w:outlineLvl w:val="0"/>
              <w:rPr>
                <w:rFonts w:ascii="Times New Roman" w:eastAsia="Times New Roman" w:hAnsi="Times New Roman" w:cs="Times New Roman"/>
                <w:color w:val="000000"/>
                <w:sz w:val="20"/>
                <w:szCs w:val="18"/>
                <w:lang w:val="en-US" w:eastAsia="es-MX"/>
              </w:rPr>
            </w:pPr>
            <w:r w:rsidRPr="000335FC">
              <w:rPr>
                <w:rFonts w:ascii="Times New Roman" w:eastAsia="Times New Roman" w:hAnsi="Times New Roman" w:cs="Times New Roman"/>
                <w:color w:val="000000"/>
                <w:sz w:val="20"/>
                <w:szCs w:val="18"/>
                <w:lang w:val="en-US" w:eastAsia="es-MX"/>
              </w:rPr>
              <w:t>B</w:t>
            </w:r>
          </w:p>
        </w:tc>
        <w:tc>
          <w:tcPr>
            <w:tcW w:w="1795" w:type="dxa"/>
            <w:tcBorders>
              <w:top w:val="single" w:sz="8" w:space="0" w:color="auto"/>
              <w:left w:val="nil"/>
              <w:bottom w:val="nil"/>
              <w:right w:val="single" w:sz="8" w:space="0" w:color="auto"/>
            </w:tcBorders>
            <w:shd w:val="clear" w:color="000000" w:fill="EBA7A7"/>
            <w:noWrap/>
            <w:vAlign w:val="bottom"/>
            <w:hideMark/>
          </w:tcPr>
          <w:p w:rsidR="00312408" w:rsidRPr="008F3F0F" w:rsidRDefault="000335FC" w:rsidP="00312408">
            <w:pPr>
              <w:keepNext/>
              <w:keepLines/>
              <w:spacing w:before="480" w:after="0" w:line="240" w:lineRule="auto"/>
              <w:outlineLvl w:val="0"/>
              <w:rPr>
                <w:rFonts w:ascii="Times New Roman" w:eastAsia="Times New Roman" w:hAnsi="Times New Roman" w:cs="Times New Roman"/>
                <w:color w:val="000000"/>
                <w:sz w:val="20"/>
                <w:szCs w:val="18"/>
                <w:lang w:val="en-US" w:eastAsia="es-MX"/>
              </w:rPr>
            </w:pPr>
            <w:r w:rsidRPr="000335FC">
              <w:rPr>
                <w:rFonts w:ascii="Times New Roman" w:eastAsia="Times New Roman" w:hAnsi="Times New Roman" w:cs="Times New Roman"/>
                <w:color w:val="000000"/>
                <w:sz w:val="20"/>
                <w:szCs w:val="18"/>
                <w:lang w:val="en-US" w:eastAsia="es-MX"/>
              </w:rPr>
              <w:t>Two-way ANOVA</w:t>
            </w:r>
          </w:p>
        </w:tc>
        <w:tc>
          <w:tcPr>
            <w:tcW w:w="5812" w:type="dxa"/>
            <w:tcBorders>
              <w:top w:val="single" w:sz="8" w:space="0" w:color="auto"/>
              <w:left w:val="nil"/>
              <w:bottom w:val="nil"/>
              <w:right w:val="single" w:sz="8" w:space="0" w:color="auto"/>
            </w:tcBorders>
            <w:shd w:val="clear" w:color="000000" w:fill="FFE29B"/>
            <w:noWrap/>
            <w:vAlign w:val="bottom"/>
            <w:hideMark/>
          </w:tcPr>
          <w:p w:rsidR="00312408" w:rsidRPr="00312408" w:rsidRDefault="000335FC" w:rsidP="00312408">
            <w:pPr>
              <w:spacing w:after="0" w:line="240" w:lineRule="auto"/>
              <w:rPr>
                <w:rFonts w:ascii="Times New Roman" w:eastAsia="Times New Roman" w:hAnsi="Times New Roman" w:cs="Times New Roman"/>
                <w:sz w:val="20"/>
                <w:szCs w:val="18"/>
                <w:lang w:eastAsia="es-MX"/>
              </w:rPr>
            </w:pPr>
            <w:r w:rsidRPr="000335FC">
              <w:rPr>
                <w:rFonts w:ascii="Times New Roman" w:eastAsia="Times New Roman" w:hAnsi="Times New Roman" w:cs="Times New Roman"/>
                <w:sz w:val="20"/>
                <w:szCs w:val="18"/>
                <w:lang w:val="en-US" w:eastAsia="es-MX"/>
              </w:rPr>
              <w:t xml:space="preserve">Task factor:                                    </w:t>
            </w:r>
            <w:proofErr w:type="gramStart"/>
            <w:r w:rsidR="00312408" w:rsidRPr="008F3F0F">
              <w:rPr>
                <w:rFonts w:ascii="Times New Roman" w:eastAsia="Times New Roman" w:hAnsi="Times New Roman" w:cs="Times New Roman"/>
                <w:sz w:val="20"/>
                <w:szCs w:val="18"/>
                <w:lang w:val="en-US" w:eastAsia="es-MX"/>
              </w:rPr>
              <w:t>F(</w:t>
            </w:r>
            <w:proofErr w:type="gramEnd"/>
            <w:r w:rsidR="00312408" w:rsidRPr="008F3F0F">
              <w:rPr>
                <w:rFonts w:ascii="Times New Roman" w:eastAsia="Times New Roman" w:hAnsi="Times New Roman" w:cs="Times New Roman"/>
                <w:sz w:val="20"/>
                <w:szCs w:val="18"/>
                <w:lang w:val="en-US" w:eastAsia="es-MX"/>
              </w:rPr>
              <w:t>2,4)=911</w:t>
            </w:r>
            <w:r w:rsidR="00312408" w:rsidRPr="00312408">
              <w:rPr>
                <w:rFonts w:ascii="Times New Roman" w:eastAsia="Times New Roman" w:hAnsi="Times New Roman" w:cs="Times New Roman"/>
                <w:sz w:val="20"/>
                <w:szCs w:val="18"/>
                <w:lang w:eastAsia="es-MX"/>
              </w:rPr>
              <w:t xml:space="preserve">.5, </w:t>
            </w:r>
            <w:r w:rsidR="00312408" w:rsidRPr="00312408">
              <w:rPr>
                <w:rFonts w:ascii="Times New Roman" w:eastAsia="Times New Roman" w:hAnsi="Times New Roman" w:cs="Times New Roman"/>
                <w:i/>
                <w:iCs/>
                <w:sz w:val="20"/>
                <w:szCs w:val="18"/>
                <w:lang w:eastAsia="es-MX"/>
              </w:rPr>
              <w:t>p</w:t>
            </w:r>
            <w:r w:rsidR="00312408" w:rsidRPr="00312408">
              <w:rPr>
                <w:rFonts w:ascii="Times New Roman" w:eastAsia="Times New Roman" w:hAnsi="Times New Roman" w:cs="Times New Roman"/>
                <w:sz w:val="20"/>
                <w:szCs w:val="18"/>
                <w:lang w:eastAsia="es-MX"/>
              </w:rPr>
              <w:t xml:space="preserve"> &lt; 0.0001</w:t>
            </w:r>
          </w:p>
        </w:tc>
        <w:tc>
          <w:tcPr>
            <w:tcW w:w="992" w:type="dxa"/>
            <w:tcBorders>
              <w:top w:val="single" w:sz="8" w:space="0" w:color="auto"/>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Fisher's</w:t>
            </w:r>
            <w:proofErr w:type="spellEnd"/>
            <w:r w:rsidRPr="00312408">
              <w:rPr>
                <w:rFonts w:ascii="Times New Roman" w:eastAsia="Times New Roman" w:hAnsi="Times New Roman" w:cs="Times New Roman"/>
                <w:color w:val="000000"/>
                <w:sz w:val="20"/>
                <w:szCs w:val="18"/>
                <w:lang w:eastAsia="es-MX"/>
              </w:rPr>
              <w:t xml:space="preserve"> LSD</w:t>
            </w:r>
          </w:p>
        </w:tc>
        <w:tc>
          <w:tcPr>
            <w:tcW w:w="3544" w:type="dxa"/>
            <w:tcBorders>
              <w:top w:val="single" w:sz="8" w:space="0" w:color="auto"/>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rate</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xml:space="preserve">Trial Type factor:                            </w:t>
            </w:r>
            <w:proofErr w:type="gramStart"/>
            <w:r w:rsidRPr="00312408">
              <w:rPr>
                <w:rFonts w:ascii="Times New Roman" w:eastAsia="Times New Roman" w:hAnsi="Times New Roman" w:cs="Times New Roman"/>
                <w:color w:val="000000"/>
                <w:sz w:val="20"/>
                <w:szCs w:val="18"/>
                <w:lang w:val="en-US" w:eastAsia="es-MX"/>
              </w:rPr>
              <w:t>F(</w:t>
            </w:r>
            <w:proofErr w:type="gramEnd"/>
            <w:r w:rsidRPr="00312408">
              <w:rPr>
                <w:rFonts w:ascii="Times New Roman" w:eastAsia="Times New Roman" w:hAnsi="Times New Roman" w:cs="Times New Roman"/>
                <w:color w:val="000000"/>
                <w:sz w:val="20"/>
                <w:szCs w:val="18"/>
                <w:lang w:val="en-US" w:eastAsia="es-MX"/>
              </w:rPr>
              <w:t xml:space="preserve">2,4)=1325.8, </w:t>
            </w:r>
            <w:r w:rsidRPr="00312408">
              <w:rPr>
                <w:rFonts w:ascii="Times New Roman" w:eastAsia="Times New Roman" w:hAnsi="Times New Roman" w:cs="Times New Roman"/>
                <w:i/>
                <w:iCs/>
                <w:color w:val="000000"/>
                <w:sz w:val="20"/>
                <w:szCs w:val="18"/>
                <w:lang w:val="en-US" w:eastAsia="es-MX"/>
              </w:rPr>
              <w:t>p</w:t>
            </w:r>
            <w:r w:rsidRPr="00312408">
              <w:rPr>
                <w:rFonts w:ascii="Times New Roman" w:eastAsia="Times New Roman" w:hAnsi="Times New Roman" w:cs="Times New Roman"/>
                <w:color w:val="000000"/>
                <w:sz w:val="20"/>
                <w:szCs w:val="18"/>
                <w:lang w:val="en-US" w:eastAsia="es-MX"/>
              </w:rPr>
              <w:t xml:space="preserve"> &lt; 0.0001</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xml:space="preserve"> Interaction task*trial type:             </w:t>
            </w:r>
            <w:proofErr w:type="gramStart"/>
            <w:r w:rsidRPr="00312408">
              <w:rPr>
                <w:rFonts w:ascii="Times New Roman" w:eastAsia="Times New Roman" w:hAnsi="Times New Roman" w:cs="Times New Roman"/>
                <w:color w:val="000000"/>
                <w:sz w:val="20"/>
                <w:szCs w:val="18"/>
                <w:lang w:val="en-US" w:eastAsia="es-MX"/>
              </w:rPr>
              <w:t>F(</w:t>
            </w:r>
            <w:proofErr w:type="gramEnd"/>
            <w:r w:rsidRPr="00312408">
              <w:rPr>
                <w:rFonts w:ascii="Times New Roman" w:eastAsia="Times New Roman" w:hAnsi="Times New Roman" w:cs="Times New Roman"/>
                <w:color w:val="000000"/>
                <w:sz w:val="20"/>
                <w:szCs w:val="18"/>
                <w:lang w:val="en-US" w:eastAsia="es-MX"/>
              </w:rPr>
              <w:t xml:space="preserve">8,29467)=18.8, </w:t>
            </w:r>
            <w:r w:rsidRPr="00312408">
              <w:rPr>
                <w:rFonts w:ascii="Times New Roman" w:eastAsia="Times New Roman" w:hAnsi="Times New Roman" w:cs="Times New Roman"/>
                <w:i/>
                <w:iCs/>
                <w:color w:val="000000"/>
                <w:sz w:val="20"/>
                <w:szCs w:val="18"/>
                <w:lang w:val="en-US" w:eastAsia="es-MX"/>
              </w:rPr>
              <w:t>p</w:t>
            </w:r>
            <w:r w:rsidRPr="00312408">
              <w:rPr>
                <w:rFonts w:ascii="Times New Roman" w:eastAsia="Times New Roman" w:hAnsi="Times New Roman" w:cs="Times New Roman"/>
                <w:color w:val="000000"/>
                <w:sz w:val="20"/>
                <w:szCs w:val="18"/>
                <w:lang w:val="en-US" w:eastAsia="es-MX"/>
              </w:rPr>
              <w:t xml:space="preserve"> &lt; 0.0001</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3%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5.8%                      </w:t>
            </w:r>
            <w:r w:rsidRPr="00312408">
              <w:rPr>
                <w:rFonts w:ascii="Times New Roman" w:eastAsia="Times New Roman" w:hAnsi="Times New Roman" w:cs="Times New Roman"/>
                <w:i/>
                <w:iCs/>
                <w:color w:val="000000"/>
                <w:sz w:val="20"/>
                <w:szCs w:val="18"/>
                <w:lang w:eastAsia="es-MX"/>
              </w:rPr>
              <w:t xml:space="preserve"> 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10.7%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20%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3% vs.  5.8%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3% vs. 10.7%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3% vs. 20%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5.8% vs. 10.7%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5.8</w:t>
            </w:r>
            <w:proofErr w:type="gramStart"/>
            <w:r w:rsidRPr="00312408">
              <w:rPr>
                <w:rFonts w:ascii="Times New Roman" w:eastAsia="Times New Roman" w:hAnsi="Times New Roman" w:cs="Times New Roman"/>
                <w:color w:val="000000"/>
                <w:sz w:val="20"/>
                <w:szCs w:val="18"/>
                <w:lang w:eastAsia="es-MX"/>
              </w:rPr>
              <w:t>%  vs.</w:t>
            </w:r>
            <w:proofErr w:type="gramEnd"/>
            <w:r w:rsidRPr="00312408">
              <w:rPr>
                <w:rFonts w:ascii="Times New Roman" w:eastAsia="Times New Roman" w:hAnsi="Times New Roman" w:cs="Times New Roman"/>
                <w:color w:val="000000"/>
                <w:sz w:val="20"/>
                <w:szCs w:val="18"/>
                <w:lang w:eastAsia="es-MX"/>
              </w:rPr>
              <w:t xml:space="preserve"> 20%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30"/>
        </w:trPr>
        <w:tc>
          <w:tcPr>
            <w:tcW w:w="865" w:type="dxa"/>
            <w:tcBorders>
              <w:top w:val="nil"/>
              <w:left w:val="single" w:sz="8" w:space="0" w:color="auto"/>
              <w:bottom w:val="single" w:sz="8" w:space="0" w:color="auto"/>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10.7% vs. 20%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=0.0008</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jc w:val="right"/>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2</w:t>
            </w:r>
          </w:p>
        </w:tc>
        <w:tc>
          <w:tcPr>
            <w:tcW w:w="1040"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w:t>
            </w:r>
          </w:p>
        </w:tc>
        <w:tc>
          <w:tcPr>
            <w:tcW w:w="1795"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Two-way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2,4)=686.5, </w:t>
            </w:r>
            <w:r w:rsidRPr="00312408">
              <w:rPr>
                <w:rFonts w:ascii="Times New Roman" w:eastAsia="Times New Roman" w:hAnsi="Times New Roman" w:cs="Times New Roman"/>
                <w:i/>
                <w:iCs/>
                <w:sz w:val="20"/>
                <w:szCs w:val="18"/>
                <w:lang w:eastAsia="es-MX"/>
              </w:rPr>
              <w:t>p</w:t>
            </w:r>
            <w:r w:rsidRPr="00312408">
              <w:rPr>
                <w:rFonts w:ascii="Times New Roman" w:eastAsia="Times New Roman" w:hAnsi="Times New Roman" w:cs="Times New Roman"/>
                <w:sz w:val="20"/>
                <w:szCs w:val="18"/>
                <w:lang w:eastAsia="es-MX"/>
              </w:rPr>
              <w:t xml:space="preserve">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Fisher's</w:t>
            </w:r>
            <w:proofErr w:type="spellEnd"/>
            <w:r w:rsidRPr="00312408">
              <w:rPr>
                <w:rFonts w:ascii="Times New Roman" w:eastAsia="Times New Roman" w:hAnsi="Times New Roman" w:cs="Times New Roman"/>
                <w:color w:val="000000"/>
                <w:sz w:val="20"/>
                <w:szCs w:val="18"/>
                <w:lang w:eastAsia="es-MX"/>
              </w:rPr>
              <w:t xml:space="preserve"> LSD</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First</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bout</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xml:space="preserve">Trial Type factor:                            </w:t>
            </w:r>
            <w:proofErr w:type="gramStart"/>
            <w:r w:rsidRPr="00312408">
              <w:rPr>
                <w:rFonts w:ascii="Times New Roman" w:eastAsia="Times New Roman" w:hAnsi="Times New Roman" w:cs="Times New Roman"/>
                <w:color w:val="000000"/>
                <w:sz w:val="20"/>
                <w:szCs w:val="18"/>
                <w:lang w:val="en-US" w:eastAsia="es-MX"/>
              </w:rPr>
              <w:t>F(</w:t>
            </w:r>
            <w:proofErr w:type="gramEnd"/>
            <w:r w:rsidRPr="00312408">
              <w:rPr>
                <w:rFonts w:ascii="Times New Roman" w:eastAsia="Times New Roman" w:hAnsi="Times New Roman" w:cs="Times New Roman"/>
                <w:color w:val="000000"/>
                <w:sz w:val="20"/>
                <w:szCs w:val="18"/>
                <w:lang w:val="en-US" w:eastAsia="es-MX"/>
              </w:rPr>
              <w:t xml:space="preserve">2,4)=316.5, </w:t>
            </w:r>
            <w:r w:rsidRPr="00312408">
              <w:rPr>
                <w:rFonts w:ascii="Times New Roman" w:eastAsia="Times New Roman" w:hAnsi="Times New Roman" w:cs="Times New Roman"/>
                <w:i/>
                <w:iCs/>
                <w:color w:val="000000"/>
                <w:sz w:val="20"/>
                <w:szCs w:val="18"/>
                <w:lang w:val="en-US" w:eastAsia="es-MX"/>
              </w:rPr>
              <w:t>p</w:t>
            </w:r>
            <w:r w:rsidRPr="00312408">
              <w:rPr>
                <w:rFonts w:ascii="Times New Roman" w:eastAsia="Times New Roman" w:hAnsi="Times New Roman" w:cs="Times New Roman"/>
                <w:color w:val="000000"/>
                <w:sz w:val="20"/>
                <w:szCs w:val="18"/>
                <w:lang w:val="en-US" w:eastAsia="es-MX"/>
              </w:rPr>
              <w:t xml:space="preserve"> &lt; 0.0001</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duration</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xml:space="preserve"> Interaction task*trial type:             </w:t>
            </w:r>
            <w:proofErr w:type="gramStart"/>
            <w:r w:rsidRPr="00312408">
              <w:rPr>
                <w:rFonts w:ascii="Times New Roman" w:eastAsia="Times New Roman" w:hAnsi="Times New Roman" w:cs="Times New Roman"/>
                <w:color w:val="000000"/>
                <w:sz w:val="20"/>
                <w:szCs w:val="18"/>
                <w:lang w:val="en-US" w:eastAsia="es-MX"/>
              </w:rPr>
              <w:t>F(</w:t>
            </w:r>
            <w:proofErr w:type="gramEnd"/>
            <w:r w:rsidRPr="00312408">
              <w:rPr>
                <w:rFonts w:ascii="Times New Roman" w:eastAsia="Times New Roman" w:hAnsi="Times New Roman" w:cs="Times New Roman"/>
                <w:color w:val="000000"/>
                <w:sz w:val="20"/>
                <w:szCs w:val="18"/>
                <w:lang w:val="en-US" w:eastAsia="es-MX"/>
              </w:rPr>
              <w:t xml:space="preserve">8,29467)=16.4, </w:t>
            </w:r>
            <w:r w:rsidRPr="00312408">
              <w:rPr>
                <w:rFonts w:ascii="Times New Roman" w:eastAsia="Times New Roman" w:hAnsi="Times New Roman" w:cs="Times New Roman"/>
                <w:i/>
                <w:iCs/>
                <w:color w:val="000000"/>
                <w:sz w:val="20"/>
                <w:szCs w:val="18"/>
                <w:lang w:val="en-US" w:eastAsia="es-MX"/>
              </w:rPr>
              <w:t>p</w:t>
            </w:r>
            <w:r w:rsidRPr="00312408">
              <w:rPr>
                <w:rFonts w:ascii="Times New Roman" w:eastAsia="Times New Roman" w:hAnsi="Times New Roman" w:cs="Times New Roman"/>
                <w:color w:val="000000"/>
                <w:sz w:val="20"/>
                <w:szCs w:val="18"/>
                <w:lang w:val="en-US" w:eastAsia="es-MX"/>
              </w:rPr>
              <w:t xml:space="preserve"> &lt; 0.0001</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3%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5.8%                      </w:t>
            </w:r>
            <w:r w:rsidRPr="00312408">
              <w:rPr>
                <w:rFonts w:ascii="Times New Roman" w:eastAsia="Times New Roman" w:hAnsi="Times New Roman" w:cs="Times New Roman"/>
                <w:i/>
                <w:iCs/>
                <w:color w:val="000000"/>
                <w:sz w:val="20"/>
                <w:szCs w:val="18"/>
                <w:lang w:eastAsia="es-MX"/>
              </w:rPr>
              <w:t xml:space="preserve"> 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10.7%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20%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3% vs.  5.8%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3% vs. 10.7%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3% vs. 20%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5.8% vs. 10.7%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5.8</w:t>
            </w:r>
            <w:proofErr w:type="gramStart"/>
            <w:r w:rsidRPr="00312408">
              <w:rPr>
                <w:rFonts w:ascii="Times New Roman" w:eastAsia="Times New Roman" w:hAnsi="Times New Roman" w:cs="Times New Roman"/>
                <w:color w:val="000000"/>
                <w:sz w:val="20"/>
                <w:szCs w:val="18"/>
                <w:lang w:eastAsia="es-MX"/>
              </w:rPr>
              <w:t>%  vs.</w:t>
            </w:r>
            <w:proofErr w:type="gramEnd"/>
            <w:r w:rsidRPr="00312408">
              <w:rPr>
                <w:rFonts w:ascii="Times New Roman" w:eastAsia="Times New Roman" w:hAnsi="Times New Roman" w:cs="Times New Roman"/>
                <w:color w:val="000000"/>
                <w:sz w:val="20"/>
                <w:szCs w:val="18"/>
                <w:lang w:eastAsia="es-MX"/>
              </w:rPr>
              <w:t xml:space="preserve"> 20%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30"/>
        </w:trPr>
        <w:tc>
          <w:tcPr>
            <w:tcW w:w="865" w:type="dxa"/>
            <w:tcBorders>
              <w:top w:val="nil"/>
              <w:left w:val="single" w:sz="8" w:space="0" w:color="auto"/>
              <w:bottom w:val="single" w:sz="8" w:space="0" w:color="auto"/>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10.7% vs. 20%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=0.725</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jc w:val="right"/>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2</w:t>
            </w:r>
          </w:p>
        </w:tc>
        <w:tc>
          <w:tcPr>
            <w:tcW w:w="1040"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w:t>
            </w:r>
          </w:p>
        </w:tc>
        <w:tc>
          <w:tcPr>
            <w:tcW w:w="1795"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2,5917)=144.2, </w:t>
            </w:r>
            <w:r w:rsidRPr="00312408">
              <w:rPr>
                <w:rFonts w:ascii="Times New Roman" w:eastAsia="Times New Roman" w:hAnsi="Times New Roman" w:cs="Times New Roman"/>
                <w:i/>
                <w:iCs/>
                <w:sz w:val="20"/>
                <w:szCs w:val="18"/>
                <w:lang w:eastAsia="es-MX"/>
              </w:rPr>
              <w:t>p</w:t>
            </w:r>
            <w:r w:rsidRPr="00312408">
              <w:rPr>
                <w:rFonts w:ascii="Times New Roman" w:eastAsia="Times New Roman" w:hAnsi="Times New Roman" w:cs="Times New Roman"/>
                <w:sz w:val="20"/>
                <w:szCs w:val="18"/>
                <w:lang w:eastAsia="es-MX"/>
              </w:rPr>
              <w:t xml:space="preserve">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Fisher's</w:t>
            </w:r>
            <w:proofErr w:type="spellEnd"/>
            <w:r w:rsidRPr="00312408">
              <w:rPr>
                <w:rFonts w:ascii="Times New Roman" w:eastAsia="Times New Roman" w:hAnsi="Times New Roman" w:cs="Times New Roman"/>
                <w:color w:val="000000"/>
                <w:sz w:val="20"/>
                <w:szCs w:val="18"/>
                <w:lang w:eastAsia="es-MX"/>
              </w:rPr>
              <w:t xml:space="preserve"> LSD</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Water</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rejection</w:t>
            </w:r>
            <w:proofErr w:type="spellEnd"/>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=0.002</w:t>
            </w:r>
          </w:p>
        </w:tc>
      </w:tr>
      <w:tr w:rsidR="00312408" w:rsidRPr="00312408" w:rsidTr="00312408">
        <w:trPr>
          <w:trHeight w:val="330"/>
        </w:trPr>
        <w:tc>
          <w:tcPr>
            <w:tcW w:w="865" w:type="dxa"/>
            <w:tcBorders>
              <w:top w:val="nil"/>
              <w:left w:val="single" w:sz="8" w:space="0" w:color="auto"/>
              <w:bottom w:val="single" w:sz="8" w:space="0" w:color="auto"/>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lastRenderedPageBreak/>
              <w:t> </w:t>
            </w:r>
          </w:p>
        </w:tc>
        <w:tc>
          <w:tcPr>
            <w:tcW w:w="1040"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time)</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6845AF"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jc w:val="right"/>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2</w:t>
            </w:r>
          </w:p>
        </w:tc>
        <w:tc>
          <w:tcPr>
            <w:tcW w:w="1040"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w:t>
            </w:r>
          </w:p>
        </w:tc>
        <w:tc>
          <w:tcPr>
            <w:tcW w:w="1795"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Chi-</w:t>
            </w:r>
            <w:proofErr w:type="spellStart"/>
            <w:r w:rsidRPr="00312408">
              <w:rPr>
                <w:rFonts w:ascii="Times New Roman" w:eastAsia="Times New Roman" w:hAnsi="Times New Roman" w:cs="Times New Roman"/>
                <w:color w:val="000000"/>
                <w:sz w:val="20"/>
                <w:szCs w:val="18"/>
                <w:lang w:eastAsia="es-MX"/>
              </w:rPr>
              <w:t>squared</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Gustatory vs. Start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 xml:space="preserve">2 (1, N=21055) = 0.79,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0.37</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Propotions</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gramStart"/>
            <w:r w:rsidRPr="00312408">
              <w:rPr>
                <w:rFonts w:ascii="Times New Roman" w:eastAsia="Times New Roman" w:hAnsi="Times New Roman" w:cs="Times New Roman"/>
                <w:color w:val="000000"/>
                <w:sz w:val="20"/>
                <w:szCs w:val="18"/>
                <w:lang w:eastAsia="es-MX"/>
              </w:rPr>
              <w:t>single</w:t>
            </w:r>
            <w:proofErr w:type="gram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Gustatory vs. Start/Stop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17440)=</w:t>
            </w:r>
            <w:proofErr w:type="gramEnd"/>
            <w:r w:rsidRPr="00312408">
              <w:rPr>
                <w:rFonts w:ascii="Times New Roman" w:eastAsia="Times New Roman" w:hAnsi="Times New Roman" w:cs="Times New Roman"/>
                <w:sz w:val="20"/>
                <w:szCs w:val="18"/>
                <w:lang w:val="en-US" w:eastAsia="es-MX"/>
              </w:rPr>
              <w:t xml:space="preserve"> 4.09,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0.04</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bouts</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Start vs. Start/Stop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20469)=</w:t>
            </w:r>
            <w:proofErr w:type="gramEnd"/>
            <w:r w:rsidRPr="00312408">
              <w:rPr>
                <w:rFonts w:ascii="Times New Roman" w:eastAsia="Times New Roman" w:hAnsi="Times New Roman" w:cs="Times New Roman"/>
                <w:sz w:val="20"/>
                <w:szCs w:val="18"/>
                <w:lang w:val="en-US" w:eastAsia="es-MX"/>
              </w:rPr>
              <w:t xml:space="preserve"> 8.16,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0.0043</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jc w:val="right"/>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3</w:t>
            </w:r>
          </w:p>
        </w:tc>
        <w:tc>
          <w:tcPr>
            <w:tcW w:w="1040"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A</w:t>
            </w:r>
          </w:p>
        </w:tc>
        <w:tc>
          <w:tcPr>
            <w:tcW w:w="1795"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Two-way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2,4)=132.4, </w:t>
            </w:r>
            <w:r w:rsidRPr="00312408">
              <w:rPr>
                <w:rFonts w:ascii="Times New Roman" w:eastAsia="Times New Roman" w:hAnsi="Times New Roman" w:cs="Times New Roman"/>
                <w:i/>
                <w:iCs/>
                <w:sz w:val="20"/>
                <w:szCs w:val="18"/>
                <w:lang w:eastAsia="es-MX"/>
              </w:rPr>
              <w:t>p</w:t>
            </w:r>
            <w:r w:rsidRPr="00312408">
              <w:rPr>
                <w:rFonts w:ascii="Times New Roman" w:eastAsia="Times New Roman" w:hAnsi="Times New Roman" w:cs="Times New Roman"/>
                <w:sz w:val="20"/>
                <w:szCs w:val="18"/>
                <w:lang w:eastAsia="es-MX"/>
              </w:rPr>
              <w:t xml:space="preserve">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Fisher's</w:t>
            </w:r>
            <w:proofErr w:type="spellEnd"/>
            <w:r w:rsidRPr="00312408">
              <w:rPr>
                <w:rFonts w:ascii="Times New Roman" w:eastAsia="Times New Roman" w:hAnsi="Times New Roman" w:cs="Times New Roman"/>
                <w:color w:val="000000"/>
                <w:sz w:val="20"/>
                <w:szCs w:val="18"/>
                <w:lang w:eastAsia="es-MX"/>
              </w:rPr>
              <w:t xml:space="preserve"> LSD</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Bout</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index</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xml:space="preserve">Trial Type factor:                            </w:t>
            </w:r>
            <w:proofErr w:type="gramStart"/>
            <w:r w:rsidRPr="00312408">
              <w:rPr>
                <w:rFonts w:ascii="Times New Roman" w:eastAsia="Times New Roman" w:hAnsi="Times New Roman" w:cs="Times New Roman"/>
                <w:color w:val="000000"/>
                <w:sz w:val="20"/>
                <w:szCs w:val="18"/>
                <w:lang w:val="en-US" w:eastAsia="es-MX"/>
              </w:rPr>
              <w:t>F(</w:t>
            </w:r>
            <w:proofErr w:type="gramEnd"/>
            <w:r w:rsidRPr="00312408">
              <w:rPr>
                <w:rFonts w:ascii="Times New Roman" w:eastAsia="Times New Roman" w:hAnsi="Times New Roman" w:cs="Times New Roman"/>
                <w:color w:val="000000"/>
                <w:sz w:val="20"/>
                <w:szCs w:val="18"/>
                <w:lang w:val="en-US" w:eastAsia="es-MX"/>
              </w:rPr>
              <w:t xml:space="preserve">2,4)=92.3, </w:t>
            </w:r>
            <w:r w:rsidRPr="00312408">
              <w:rPr>
                <w:rFonts w:ascii="Times New Roman" w:eastAsia="Times New Roman" w:hAnsi="Times New Roman" w:cs="Times New Roman"/>
                <w:i/>
                <w:iCs/>
                <w:color w:val="000000"/>
                <w:sz w:val="20"/>
                <w:szCs w:val="18"/>
                <w:lang w:val="en-US" w:eastAsia="es-MX"/>
              </w:rPr>
              <w:t>p</w:t>
            </w:r>
            <w:r w:rsidRPr="00312408">
              <w:rPr>
                <w:rFonts w:ascii="Times New Roman" w:eastAsia="Times New Roman" w:hAnsi="Times New Roman" w:cs="Times New Roman"/>
                <w:color w:val="000000"/>
                <w:sz w:val="20"/>
                <w:szCs w:val="18"/>
                <w:lang w:val="en-US" w:eastAsia="es-MX"/>
              </w:rPr>
              <w:t xml:space="preserve"> &lt; 0.0001</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=0.0002</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xml:space="preserve">Interaction task*trial type:             </w:t>
            </w:r>
            <w:proofErr w:type="gramStart"/>
            <w:r w:rsidRPr="00312408">
              <w:rPr>
                <w:rFonts w:ascii="Times New Roman" w:eastAsia="Times New Roman" w:hAnsi="Times New Roman" w:cs="Times New Roman"/>
                <w:color w:val="000000"/>
                <w:sz w:val="20"/>
                <w:szCs w:val="18"/>
                <w:lang w:val="en-US" w:eastAsia="es-MX"/>
              </w:rPr>
              <w:t>F(</w:t>
            </w:r>
            <w:proofErr w:type="gramEnd"/>
            <w:r w:rsidRPr="00312408">
              <w:rPr>
                <w:rFonts w:ascii="Times New Roman" w:eastAsia="Times New Roman" w:hAnsi="Times New Roman" w:cs="Times New Roman"/>
                <w:color w:val="000000"/>
                <w:sz w:val="20"/>
                <w:szCs w:val="18"/>
                <w:lang w:val="en-US" w:eastAsia="es-MX"/>
              </w:rPr>
              <w:t xml:space="preserve">8,1530)=5.8, </w:t>
            </w:r>
            <w:r w:rsidRPr="00312408">
              <w:rPr>
                <w:rFonts w:ascii="Times New Roman" w:eastAsia="Times New Roman" w:hAnsi="Times New Roman" w:cs="Times New Roman"/>
                <w:i/>
                <w:iCs/>
                <w:color w:val="000000"/>
                <w:sz w:val="20"/>
                <w:szCs w:val="18"/>
                <w:lang w:val="en-US" w:eastAsia="es-MX"/>
              </w:rPr>
              <w:t>p</w:t>
            </w:r>
            <w:r w:rsidRPr="00312408">
              <w:rPr>
                <w:rFonts w:ascii="Times New Roman" w:eastAsia="Times New Roman" w:hAnsi="Times New Roman" w:cs="Times New Roman"/>
                <w:color w:val="000000"/>
                <w:sz w:val="20"/>
                <w:szCs w:val="18"/>
                <w:lang w:val="en-US" w:eastAsia="es-MX"/>
              </w:rPr>
              <w:t xml:space="preserve"> &lt; 0.0001</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3%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5.8%                      </w:t>
            </w:r>
            <w:r w:rsidRPr="00312408">
              <w:rPr>
                <w:rFonts w:ascii="Times New Roman" w:eastAsia="Times New Roman" w:hAnsi="Times New Roman" w:cs="Times New Roman"/>
                <w:i/>
                <w:iCs/>
                <w:color w:val="000000"/>
                <w:sz w:val="20"/>
                <w:szCs w:val="18"/>
                <w:lang w:eastAsia="es-MX"/>
              </w:rPr>
              <w:t xml:space="preserve"> 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10.7%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20%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3% vs.  5.8%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3% vs. 10.7%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3% vs. 20%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5.8% vs. 10.7%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5.8</w:t>
            </w:r>
            <w:proofErr w:type="gramStart"/>
            <w:r w:rsidRPr="00312408">
              <w:rPr>
                <w:rFonts w:ascii="Times New Roman" w:eastAsia="Times New Roman" w:hAnsi="Times New Roman" w:cs="Times New Roman"/>
                <w:color w:val="000000"/>
                <w:sz w:val="20"/>
                <w:szCs w:val="18"/>
                <w:lang w:eastAsia="es-MX"/>
              </w:rPr>
              <w:t>%  vs.</w:t>
            </w:r>
            <w:proofErr w:type="gramEnd"/>
            <w:r w:rsidRPr="00312408">
              <w:rPr>
                <w:rFonts w:ascii="Times New Roman" w:eastAsia="Times New Roman" w:hAnsi="Times New Roman" w:cs="Times New Roman"/>
                <w:color w:val="000000"/>
                <w:sz w:val="20"/>
                <w:szCs w:val="18"/>
                <w:lang w:eastAsia="es-MX"/>
              </w:rPr>
              <w:t xml:space="preserve"> 20%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30"/>
        </w:trPr>
        <w:tc>
          <w:tcPr>
            <w:tcW w:w="865" w:type="dxa"/>
            <w:tcBorders>
              <w:top w:val="nil"/>
              <w:left w:val="single" w:sz="8" w:space="0" w:color="auto"/>
              <w:bottom w:val="single" w:sz="8" w:space="0" w:color="auto"/>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10.7% vs. 20%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=0.284</w:t>
            </w:r>
          </w:p>
        </w:tc>
      </w:tr>
      <w:tr w:rsidR="00312408" w:rsidRPr="006845AF"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jc w:val="right"/>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3</w:t>
            </w:r>
          </w:p>
        </w:tc>
        <w:tc>
          <w:tcPr>
            <w:tcW w:w="1040"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B</w:t>
            </w:r>
          </w:p>
        </w:tc>
        <w:tc>
          <w:tcPr>
            <w:tcW w:w="1795"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Kolmogorov-Smirnov</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Gustatory vs. Start                           D = 0.23,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=0.083</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Cumulative</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sums</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wet</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Gustatory vs. Start/Stop                   D = 0.25,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=0.05</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licks</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Start vs. Start/Stop                           D = 0.41,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&lt;0.0001</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jc w:val="right"/>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3</w:t>
            </w:r>
          </w:p>
        </w:tc>
        <w:tc>
          <w:tcPr>
            <w:tcW w:w="1040"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w:t>
            </w:r>
          </w:p>
        </w:tc>
        <w:tc>
          <w:tcPr>
            <w:tcW w:w="1795"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Two-way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2,3)=72, </w:t>
            </w:r>
            <w:r w:rsidRPr="00312408">
              <w:rPr>
                <w:rFonts w:ascii="Times New Roman" w:eastAsia="Times New Roman" w:hAnsi="Times New Roman" w:cs="Times New Roman"/>
                <w:i/>
                <w:iCs/>
                <w:sz w:val="20"/>
                <w:szCs w:val="18"/>
                <w:lang w:eastAsia="es-MX"/>
              </w:rPr>
              <w:t>p</w:t>
            </w:r>
            <w:r w:rsidRPr="00312408">
              <w:rPr>
                <w:rFonts w:ascii="Times New Roman" w:eastAsia="Times New Roman" w:hAnsi="Times New Roman" w:cs="Times New Roman"/>
                <w:sz w:val="20"/>
                <w:szCs w:val="18"/>
                <w:lang w:eastAsia="es-MX"/>
              </w:rPr>
              <w:t xml:space="preserve">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Fisher's</w:t>
            </w:r>
            <w:proofErr w:type="spellEnd"/>
            <w:r w:rsidRPr="00312408">
              <w:rPr>
                <w:rFonts w:ascii="Times New Roman" w:eastAsia="Times New Roman" w:hAnsi="Times New Roman" w:cs="Times New Roman"/>
                <w:color w:val="000000"/>
                <w:sz w:val="20"/>
                <w:szCs w:val="18"/>
                <w:lang w:eastAsia="es-MX"/>
              </w:rPr>
              <w:t xml:space="preserve"> LSD</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=0.0002</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Calorie</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intake</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xml:space="preserve">Trial Type factor:                            </w:t>
            </w:r>
            <w:proofErr w:type="gramStart"/>
            <w:r w:rsidRPr="00312408">
              <w:rPr>
                <w:rFonts w:ascii="Times New Roman" w:eastAsia="Times New Roman" w:hAnsi="Times New Roman" w:cs="Times New Roman"/>
                <w:color w:val="000000"/>
                <w:sz w:val="20"/>
                <w:szCs w:val="18"/>
                <w:lang w:val="en-US" w:eastAsia="es-MX"/>
              </w:rPr>
              <w:t>F(</w:t>
            </w:r>
            <w:proofErr w:type="gramEnd"/>
            <w:r w:rsidRPr="00312408">
              <w:rPr>
                <w:rFonts w:ascii="Times New Roman" w:eastAsia="Times New Roman" w:hAnsi="Times New Roman" w:cs="Times New Roman"/>
                <w:color w:val="000000"/>
                <w:sz w:val="20"/>
                <w:szCs w:val="18"/>
                <w:lang w:val="en-US" w:eastAsia="es-MX"/>
              </w:rPr>
              <w:t xml:space="preserve">2,3)=2730.3, </w:t>
            </w:r>
            <w:r w:rsidRPr="00312408">
              <w:rPr>
                <w:rFonts w:ascii="Times New Roman" w:eastAsia="Times New Roman" w:hAnsi="Times New Roman" w:cs="Times New Roman"/>
                <w:i/>
                <w:iCs/>
                <w:color w:val="000000"/>
                <w:sz w:val="20"/>
                <w:szCs w:val="18"/>
                <w:lang w:val="en-US" w:eastAsia="es-MX"/>
              </w:rPr>
              <w:t>p</w:t>
            </w:r>
            <w:r w:rsidRPr="00312408">
              <w:rPr>
                <w:rFonts w:ascii="Times New Roman" w:eastAsia="Times New Roman" w:hAnsi="Times New Roman" w:cs="Times New Roman"/>
                <w:color w:val="000000"/>
                <w:sz w:val="20"/>
                <w:szCs w:val="18"/>
                <w:lang w:val="en-US" w:eastAsia="es-MX"/>
              </w:rPr>
              <w:t xml:space="preserve"> &lt; 0.0001</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xml:space="preserve">Interaction task*trial type:             </w:t>
            </w:r>
            <w:proofErr w:type="gramStart"/>
            <w:r w:rsidRPr="00312408">
              <w:rPr>
                <w:rFonts w:ascii="Times New Roman" w:eastAsia="Times New Roman" w:hAnsi="Times New Roman" w:cs="Times New Roman"/>
                <w:color w:val="000000"/>
                <w:sz w:val="20"/>
                <w:szCs w:val="18"/>
                <w:lang w:val="en-US" w:eastAsia="es-MX"/>
              </w:rPr>
              <w:t>F(</w:t>
            </w:r>
            <w:proofErr w:type="gramEnd"/>
            <w:r w:rsidRPr="00312408">
              <w:rPr>
                <w:rFonts w:ascii="Times New Roman" w:eastAsia="Times New Roman" w:hAnsi="Times New Roman" w:cs="Times New Roman"/>
                <w:color w:val="000000"/>
                <w:sz w:val="20"/>
                <w:szCs w:val="18"/>
                <w:lang w:val="en-US" w:eastAsia="es-MX"/>
              </w:rPr>
              <w:t xml:space="preserve">6,1176)=12.6, </w:t>
            </w:r>
            <w:r w:rsidRPr="00312408">
              <w:rPr>
                <w:rFonts w:ascii="Times New Roman" w:eastAsia="Times New Roman" w:hAnsi="Times New Roman" w:cs="Times New Roman"/>
                <w:i/>
                <w:iCs/>
                <w:color w:val="000000"/>
                <w:sz w:val="20"/>
                <w:szCs w:val="18"/>
                <w:lang w:val="en-US" w:eastAsia="es-MX"/>
              </w:rPr>
              <w:t>p</w:t>
            </w:r>
            <w:r w:rsidRPr="00312408">
              <w:rPr>
                <w:rFonts w:ascii="Times New Roman" w:eastAsia="Times New Roman" w:hAnsi="Times New Roman" w:cs="Times New Roman"/>
                <w:color w:val="000000"/>
                <w:sz w:val="20"/>
                <w:szCs w:val="18"/>
                <w:lang w:val="en-US" w:eastAsia="es-MX"/>
              </w:rPr>
              <w:t xml:space="preserve"> &lt; 0.0001</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3%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5.8%                      </w:t>
            </w:r>
            <w:r w:rsidRPr="00312408">
              <w:rPr>
                <w:rFonts w:ascii="Times New Roman" w:eastAsia="Times New Roman" w:hAnsi="Times New Roman" w:cs="Times New Roman"/>
                <w:i/>
                <w:iCs/>
                <w:color w:val="000000"/>
                <w:sz w:val="20"/>
                <w:szCs w:val="18"/>
                <w:lang w:eastAsia="es-MX"/>
              </w:rPr>
              <w:t xml:space="preserve"> 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10.7%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20%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3% vs.  5.8%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3% vs. 10.7%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3% vs. 20%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5.8% vs. 10.7%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lastRenderedPageBreak/>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5.8</w:t>
            </w:r>
            <w:proofErr w:type="gramStart"/>
            <w:r w:rsidRPr="00312408">
              <w:rPr>
                <w:rFonts w:ascii="Times New Roman" w:eastAsia="Times New Roman" w:hAnsi="Times New Roman" w:cs="Times New Roman"/>
                <w:color w:val="000000"/>
                <w:sz w:val="20"/>
                <w:szCs w:val="18"/>
                <w:lang w:eastAsia="es-MX"/>
              </w:rPr>
              <w:t>%  vs.</w:t>
            </w:r>
            <w:proofErr w:type="gramEnd"/>
            <w:r w:rsidRPr="00312408">
              <w:rPr>
                <w:rFonts w:ascii="Times New Roman" w:eastAsia="Times New Roman" w:hAnsi="Times New Roman" w:cs="Times New Roman"/>
                <w:color w:val="000000"/>
                <w:sz w:val="20"/>
                <w:szCs w:val="18"/>
                <w:lang w:eastAsia="es-MX"/>
              </w:rPr>
              <w:t xml:space="preserve"> 20%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30"/>
        </w:trPr>
        <w:tc>
          <w:tcPr>
            <w:tcW w:w="865" w:type="dxa"/>
            <w:tcBorders>
              <w:top w:val="nil"/>
              <w:left w:val="single" w:sz="8" w:space="0" w:color="auto"/>
              <w:bottom w:val="single" w:sz="8" w:space="0" w:color="auto"/>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10.7% vs. 20%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jc w:val="right"/>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3</w:t>
            </w:r>
          </w:p>
        </w:tc>
        <w:tc>
          <w:tcPr>
            <w:tcW w:w="1040"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D</w:t>
            </w:r>
          </w:p>
        </w:tc>
        <w:tc>
          <w:tcPr>
            <w:tcW w:w="1795"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2,291)=46.5, </w:t>
            </w:r>
            <w:r w:rsidRPr="00312408">
              <w:rPr>
                <w:rFonts w:ascii="Times New Roman" w:eastAsia="Times New Roman" w:hAnsi="Times New Roman" w:cs="Times New Roman"/>
                <w:i/>
                <w:iCs/>
                <w:sz w:val="20"/>
                <w:szCs w:val="18"/>
                <w:lang w:eastAsia="es-MX"/>
              </w:rPr>
              <w:t>p</w:t>
            </w:r>
            <w:r w:rsidRPr="00312408">
              <w:rPr>
                <w:rFonts w:ascii="Times New Roman" w:eastAsia="Times New Roman" w:hAnsi="Times New Roman" w:cs="Times New Roman"/>
                <w:sz w:val="20"/>
                <w:szCs w:val="18"/>
                <w:lang w:eastAsia="es-MX"/>
              </w:rPr>
              <w:t xml:space="preserve">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Fisher's</w:t>
            </w:r>
            <w:proofErr w:type="spellEnd"/>
            <w:r w:rsidRPr="00312408">
              <w:rPr>
                <w:rFonts w:ascii="Times New Roman" w:eastAsia="Times New Roman" w:hAnsi="Times New Roman" w:cs="Times New Roman"/>
                <w:color w:val="000000"/>
                <w:sz w:val="20"/>
                <w:szCs w:val="18"/>
                <w:lang w:eastAsia="es-MX"/>
              </w:rPr>
              <w:t xml:space="preserve"> LSD</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0.0002</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Latency</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to</w:t>
            </w:r>
            <w:proofErr w:type="spellEnd"/>
            <w:r w:rsidRPr="00312408">
              <w:rPr>
                <w:rFonts w:ascii="Times New Roman" w:eastAsia="Times New Roman" w:hAnsi="Times New Roman" w:cs="Times New Roman"/>
                <w:color w:val="000000"/>
                <w:sz w:val="20"/>
                <w:szCs w:val="18"/>
                <w:lang w:eastAsia="es-MX"/>
              </w:rPr>
              <w:t xml:space="preserve"> stop </w:t>
            </w:r>
            <w:proofErr w:type="spellStart"/>
            <w:r w:rsidRPr="00312408">
              <w:rPr>
                <w:rFonts w:ascii="Times New Roman" w:eastAsia="Times New Roman" w:hAnsi="Times New Roman" w:cs="Times New Roman"/>
                <w:color w:val="000000"/>
                <w:sz w:val="20"/>
                <w:szCs w:val="18"/>
                <w:lang w:eastAsia="es-MX"/>
              </w:rPr>
              <w:t>licking</w:t>
            </w:r>
            <w:proofErr w:type="spellEnd"/>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30"/>
        </w:trPr>
        <w:tc>
          <w:tcPr>
            <w:tcW w:w="865" w:type="dxa"/>
            <w:tcBorders>
              <w:top w:val="nil"/>
              <w:left w:val="single" w:sz="8" w:space="0" w:color="auto"/>
              <w:bottom w:val="single" w:sz="8" w:space="0" w:color="auto"/>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the</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empty</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sipper</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6845AF"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jc w:val="right"/>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4</w:t>
            </w:r>
          </w:p>
        </w:tc>
        <w:tc>
          <w:tcPr>
            <w:tcW w:w="1040"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w:t>
            </w:r>
          </w:p>
        </w:tc>
        <w:tc>
          <w:tcPr>
            <w:tcW w:w="1795"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Chi-</w:t>
            </w:r>
            <w:proofErr w:type="spellStart"/>
            <w:r w:rsidRPr="00312408">
              <w:rPr>
                <w:rFonts w:ascii="Times New Roman" w:eastAsia="Times New Roman" w:hAnsi="Times New Roman" w:cs="Times New Roman"/>
                <w:color w:val="000000"/>
                <w:sz w:val="20"/>
                <w:szCs w:val="18"/>
                <w:lang w:eastAsia="es-MX"/>
              </w:rPr>
              <w:t>squared</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Gustatory vs. Start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 xml:space="preserve">2 (1, N=230) = 2.12,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0.14</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Proportions</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Palatabi</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Gustatory vs. Start/Stop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188)=</w:t>
            </w:r>
            <w:proofErr w:type="gramEnd"/>
            <w:r w:rsidRPr="00312408">
              <w:rPr>
                <w:rFonts w:ascii="Times New Roman" w:eastAsia="Times New Roman" w:hAnsi="Times New Roman" w:cs="Times New Roman"/>
                <w:sz w:val="20"/>
                <w:szCs w:val="18"/>
                <w:lang w:val="en-US" w:eastAsia="es-MX"/>
              </w:rPr>
              <w:t xml:space="preserve"> 0.56,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0.45</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lity-relaed</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neurons</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Start vs. Start/Stop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176)=</w:t>
            </w:r>
            <w:proofErr w:type="gramEnd"/>
            <w:r w:rsidRPr="00312408">
              <w:rPr>
                <w:rFonts w:ascii="Times New Roman" w:eastAsia="Times New Roman" w:hAnsi="Times New Roman" w:cs="Times New Roman"/>
                <w:sz w:val="20"/>
                <w:szCs w:val="18"/>
                <w:lang w:val="en-US" w:eastAsia="es-MX"/>
              </w:rPr>
              <w:t xml:space="preserve"> 3.93,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0.047</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jc w:val="right"/>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4</w:t>
            </w:r>
          </w:p>
        </w:tc>
        <w:tc>
          <w:tcPr>
            <w:tcW w:w="1040"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G</w:t>
            </w:r>
          </w:p>
        </w:tc>
        <w:tc>
          <w:tcPr>
            <w:tcW w:w="1795"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Chi-</w:t>
            </w:r>
            <w:proofErr w:type="spellStart"/>
            <w:r w:rsidRPr="00312408">
              <w:rPr>
                <w:rFonts w:ascii="Times New Roman" w:eastAsia="Times New Roman" w:hAnsi="Times New Roman" w:cs="Times New Roman"/>
                <w:color w:val="000000"/>
                <w:sz w:val="20"/>
                <w:szCs w:val="18"/>
                <w:lang w:eastAsia="es-MX"/>
              </w:rPr>
              <w:t>squared</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Gustatory vs. Start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 xml:space="preserve">2 (1, N=98) = 0.03,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0.86</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Proportions</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Concen</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Gustatory vs. Start/Stop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96)=</w:t>
            </w:r>
            <w:proofErr w:type="gramEnd"/>
            <w:r w:rsidRPr="00312408">
              <w:rPr>
                <w:rFonts w:ascii="Times New Roman" w:eastAsia="Times New Roman" w:hAnsi="Times New Roman" w:cs="Times New Roman"/>
                <w:sz w:val="20"/>
                <w:szCs w:val="18"/>
                <w:lang w:val="en-US" w:eastAsia="es-MX"/>
              </w:rPr>
              <w:t xml:space="preserve"> 0.32,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0.57</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tration-related</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neurons</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Start vs. Start/Stop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82)=</w:t>
            </w:r>
            <w:proofErr w:type="gramEnd"/>
            <w:r w:rsidRPr="00312408">
              <w:rPr>
                <w:rFonts w:ascii="Times New Roman" w:eastAsia="Times New Roman" w:hAnsi="Times New Roman" w:cs="Times New Roman"/>
                <w:sz w:val="20"/>
                <w:szCs w:val="18"/>
                <w:lang w:val="en-US" w:eastAsia="es-MX"/>
              </w:rPr>
              <w:t xml:space="preserve"> 0.14,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0.7</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312408" w:rsidTr="00312408">
        <w:trPr>
          <w:trHeight w:val="330"/>
        </w:trPr>
        <w:tc>
          <w:tcPr>
            <w:tcW w:w="865" w:type="dxa"/>
            <w:tcBorders>
              <w:top w:val="nil"/>
              <w:left w:val="single" w:sz="8" w:space="0" w:color="auto"/>
              <w:bottom w:val="single" w:sz="8" w:space="0" w:color="auto"/>
              <w:right w:val="nil"/>
            </w:tcBorders>
            <w:shd w:val="clear" w:color="000000" w:fill="EBA7A7"/>
            <w:noWrap/>
            <w:vAlign w:val="bottom"/>
            <w:hideMark/>
          </w:tcPr>
          <w:p w:rsidR="00312408" w:rsidRPr="00312408" w:rsidRDefault="00312408" w:rsidP="00312408">
            <w:pPr>
              <w:spacing w:after="0" w:line="240" w:lineRule="auto"/>
              <w:jc w:val="right"/>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4</w:t>
            </w:r>
          </w:p>
        </w:tc>
        <w:tc>
          <w:tcPr>
            <w:tcW w:w="1040" w:type="dxa"/>
            <w:tcBorders>
              <w:top w:val="nil"/>
              <w:left w:val="single" w:sz="8" w:space="0" w:color="auto"/>
              <w:bottom w:val="single" w:sz="8" w:space="0" w:color="auto"/>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 &amp; G</w:t>
            </w:r>
          </w:p>
        </w:tc>
        <w:tc>
          <w:tcPr>
            <w:tcW w:w="1795" w:type="dxa"/>
            <w:tcBorders>
              <w:top w:val="nil"/>
              <w:left w:val="nil"/>
              <w:bottom w:val="single" w:sz="8" w:space="0" w:color="auto"/>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Chi-</w:t>
            </w:r>
            <w:proofErr w:type="spellStart"/>
            <w:r w:rsidRPr="00312408">
              <w:rPr>
                <w:rFonts w:ascii="Times New Roman" w:eastAsia="Times New Roman" w:hAnsi="Times New Roman" w:cs="Times New Roman"/>
                <w:color w:val="000000"/>
                <w:sz w:val="20"/>
                <w:szCs w:val="18"/>
                <w:lang w:eastAsia="es-MX"/>
              </w:rPr>
              <w:t>squared</w:t>
            </w:r>
            <w:proofErr w:type="spellEnd"/>
          </w:p>
        </w:tc>
        <w:tc>
          <w:tcPr>
            <w:tcW w:w="5812"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Palatability</w:t>
            </w:r>
            <w:proofErr w:type="spellEnd"/>
            <w:r w:rsidRPr="00312408">
              <w:rPr>
                <w:rFonts w:ascii="Times New Roman" w:eastAsia="Times New Roman" w:hAnsi="Times New Roman" w:cs="Times New Roman"/>
                <w:sz w:val="20"/>
                <w:szCs w:val="18"/>
                <w:lang w:eastAsia="es-MX"/>
              </w:rPr>
              <w:t xml:space="preserve"> vs. </w:t>
            </w:r>
            <w:proofErr w:type="spellStart"/>
            <w:r w:rsidRPr="00312408">
              <w:rPr>
                <w:rFonts w:ascii="Times New Roman" w:eastAsia="Times New Roman" w:hAnsi="Times New Roman" w:cs="Times New Roman"/>
                <w:sz w:val="20"/>
                <w:szCs w:val="18"/>
                <w:lang w:eastAsia="es-MX"/>
              </w:rPr>
              <w:t>Concentration</w:t>
            </w:r>
            <w:proofErr w:type="spellEnd"/>
            <w:r w:rsidRPr="00312408">
              <w:rPr>
                <w:rFonts w:ascii="Times New Roman" w:eastAsia="Times New Roman" w:hAnsi="Times New Roman" w:cs="Times New Roman"/>
                <w:sz w:val="20"/>
                <w:szCs w:val="18"/>
                <w:lang w:eastAsia="es-MX"/>
              </w:rPr>
              <w:t xml:space="preserve">   χ2 (1, N=435) = 47.8, </w:t>
            </w:r>
            <w:r w:rsidRPr="00312408">
              <w:rPr>
                <w:rFonts w:ascii="Times New Roman" w:eastAsia="Times New Roman" w:hAnsi="Times New Roman" w:cs="Times New Roman"/>
                <w:i/>
                <w:iCs/>
                <w:sz w:val="20"/>
                <w:szCs w:val="18"/>
                <w:lang w:eastAsia="es-MX"/>
              </w:rPr>
              <w:t>p</w:t>
            </w:r>
            <w:r w:rsidRPr="00312408">
              <w:rPr>
                <w:rFonts w:ascii="Times New Roman" w:eastAsia="Times New Roman" w:hAnsi="Times New Roman" w:cs="Times New Roman"/>
                <w:sz w:val="20"/>
                <w:szCs w:val="18"/>
                <w:lang w:eastAsia="es-MX"/>
              </w:rPr>
              <w:t xml:space="preserve"> &lt; 0.001</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r>
      <w:tr w:rsidR="00312408" w:rsidRPr="006845AF" w:rsidTr="00312408">
        <w:trPr>
          <w:trHeight w:val="315"/>
        </w:trPr>
        <w:tc>
          <w:tcPr>
            <w:tcW w:w="86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jc w:val="right"/>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6</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B</w:t>
            </w:r>
          </w:p>
        </w:tc>
        <w:tc>
          <w:tcPr>
            <w:tcW w:w="1795"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Chi-</w:t>
            </w:r>
            <w:proofErr w:type="spellStart"/>
            <w:r w:rsidRPr="00312408">
              <w:rPr>
                <w:rFonts w:ascii="Times New Roman" w:eastAsia="Times New Roman" w:hAnsi="Times New Roman" w:cs="Times New Roman"/>
                <w:color w:val="000000"/>
                <w:sz w:val="20"/>
                <w:szCs w:val="18"/>
                <w:lang w:eastAsia="es-MX"/>
              </w:rPr>
              <w:t>squared</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Active Gustatory vs. Start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 xml:space="preserve">2 (1, N=725) = 0.007,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0.9</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Proportions</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-Ac-</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Active Gustatory vs. Start/Stop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686)=</w:t>
            </w:r>
            <w:proofErr w:type="gramEnd"/>
            <w:r w:rsidRPr="00312408">
              <w:rPr>
                <w:rFonts w:ascii="Times New Roman" w:eastAsia="Times New Roman" w:hAnsi="Times New Roman" w:cs="Times New Roman"/>
                <w:sz w:val="20"/>
                <w:szCs w:val="18"/>
                <w:lang w:val="en-US" w:eastAsia="es-MX"/>
              </w:rPr>
              <w:t xml:space="preserve"> 2.81,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0.09</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tive</w:t>
            </w:r>
            <w:proofErr w:type="spellEnd"/>
            <w:r w:rsidRPr="00312408">
              <w:rPr>
                <w:rFonts w:ascii="Times New Roman" w:eastAsia="Times New Roman" w:hAnsi="Times New Roman" w:cs="Times New Roman"/>
                <w:color w:val="000000"/>
                <w:sz w:val="20"/>
                <w:szCs w:val="18"/>
                <w:lang w:eastAsia="es-MX"/>
              </w:rPr>
              <w:t xml:space="preserve"> and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-Inactive</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Active Start vs. Start/Stop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569)=</w:t>
            </w:r>
            <w:proofErr w:type="gramEnd"/>
            <w:r w:rsidRPr="00312408">
              <w:rPr>
                <w:rFonts w:ascii="Times New Roman" w:eastAsia="Times New Roman" w:hAnsi="Times New Roman" w:cs="Times New Roman"/>
                <w:sz w:val="20"/>
                <w:szCs w:val="18"/>
                <w:lang w:val="en-US" w:eastAsia="es-MX"/>
              </w:rPr>
              <w:t xml:space="preserve">2.63,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0.1</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neurons</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Inactive Gustatory vs. Start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 xml:space="preserve">2 (1, N=725) = 0.018,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0.9</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Inactive Gustatory vs. Start/</w:t>
            </w:r>
            <w:proofErr w:type="gramStart"/>
            <w:r w:rsidRPr="00312408">
              <w:rPr>
                <w:rFonts w:ascii="Times New Roman" w:eastAsia="Times New Roman" w:hAnsi="Times New Roman" w:cs="Times New Roman"/>
                <w:sz w:val="20"/>
                <w:szCs w:val="18"/>
                <w:lang w:val="en-US" w:eastAsia="es-MX"/>
              </w:rPr>
              <w:t xml:space="preserve">Stop  </w:t>
            </w:r>
            <w:r w:rsidRPr="00312408">
              <w:rPr>
                <w:rFonts w:ascii="Times New Roman" w:eastAsia="Times New Roman" w:hAnsi="Times New Roman" w:cs="Times New Roman"/>
                <w:sz w:val="20"/>
                <w:szCs w:val="18"/>
                <w:lang w:eastAsia="es-MX"/>
              </w:rPr>
              <w:t>χ</w:t>
            </w:r>
            <w:proofErr w:type="gramEnd"/>
            <w:r w:rsidRPr="00312408">
              <w:rPr>
                <w:rFonts w:ascii="Times New Roman" w:eastAsia="Times New Roman" w:hAnsi="Times New Roman" w:cs="Times New Roman"/>
                <w:sz w:val="20"/>
                <w:szCs w:val="18"/>
                <w:lang w:val="en-US" w:eastAsia="es-MX"/>
              </w:rPr>
              <w:t xml:space="preserve">2 (1, N=686)= 0.057,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0.8</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30"/>
        </w:trPr>
        <w:tc>
          <w:tcPr>
            <w:tcW w:w="865" w:type="dxa"/>
            <w:tcBorders>
              <w:top w:val="nil"/>
              <w:left w:val="single" w:sz="8" w:space="0" w:color="auto"/>
              <w:bottom w:val="single" w:sz="8" w:space="0" w:color="auto"/>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5812"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Inactive Start vs. Start/Stop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569)=</w:t>
            </w:r>
            <w:proofErr w:type="gramEnd"/>
            <w:r w:rsidRPr="00312408">
              <w:rPr>
                <w:rFonts w:ascii="Times New Roman" w:eastAsia="Times New Roman" w:hAnsi="Times New Roman" w:cs="Times New Roman"/>
                <w:sz w:val="20"/>
                <w:szCs w:val="18"/>
                <w:lang w:val="en-US" w:eastAsia="es-MX"/>
              </w:rPr>
              <w:t xml:space="preserve">0.118,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0.73</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jc w:val="right"/>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6</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w:t>
            </w:r>
          </w:p>
        </w:tc>
        <w:tc>
          <w:tcPr>
            <w:tcW w:w="1795"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Chi-</w:t>
            </w:r>
            <w:proofErr w:type="spellStart"/>
            <w:r w:rsidRPr="00312408">
              <w:rPr>
                <w:rFonts w:ascii="Times New Roman" w:eastAsia="Times New Roman" w:hAnsi="Times New Roman" w:cs="Times New Roman"/>
                <w:color w:val="000000"/>
                <w:sz w:val="20"/>
                <w:szCs w:val="18"/>
                <w:lang w:eastAsia="es-MX"/>
              </w:rPr>
              <w:t>squared</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Active Gustatory vs. Start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725)=</w:t>
            </w:r>
            <w:proofErr w:type="gramEnd"/>
            <w:r w:rsidRPr="00312408">
              <w:rPr>
                <w:rFonts w:ascii="Times New Roman" w:eastAsia="Times New Roman" w:hAnsi="Times New Roman" w:cs="Times New Roman"/>
                <w:sz w:val="20"/>
                <w:szCs w:val="18"/>
                <w:lang w:val="en-US" w:eastAsia="es-MX"/>
              </w:rPr>
              <w:t xml:space="preserve">3.53,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0.06</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Proportions</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-Ac-</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Active Gustatory vs. Start/Stop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686)=</w:t>
            </w:r>
            <w:proofErr w:type="gramEnd"/>
            <w:r w:rsidRPr="00312408">
              <w:rPr>
                <w:rFonts w:ascii="Times New Roman" w:eastAsia="Times New Roman" w:hAnsi="Times New Roman" w:cs="Times New Roman"/>
                <w:sz w:val="20"/>
                <w:szCs w:val="18"/>
                <w:lang w:val="en-US" w:eastAsia="es-MX"/>
              </w:rPr>
              <w:t xml:space="preserve">0.21,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0.64</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tive</w:t>
            </w:r>
            <w:proofErr w:type="spellEnd"/>
            <w:r w:rsidRPr="00312408">
              <w:rPr>
                <w:rFonts w:ascii="Times New Roman" w:eastAsia="Times New Roman" w:hAnsi="Times New Roman" w:cs="Times New Roman"/>
                <w:color w:val="000000"/>
                <w:sz w:val="20"/>
                <w:szCs w:val="18"/>
                <w:lang w:eastAsia="es-MX"/>
              </w:rPr>
              <w:t xml:space="preserve"> and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-Inactive</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Active Start vs. Start/Stop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569)=</w:t>
            </w:r>
            <w:proofErr w:type="gramEnd"/>
            <w:r w:rsidRPr="00312408">
              <w:rPr>
                <w:rFonts w:ascii="Times New Roman" w:eastAsia="Times New Roman" w:hAnsi="Times New Roman" w:cs="Times New Roman"/>
                <w:sz w:val="20"/>
                <w:szCs w:val="18"/>
                <w:lang w:val="en-US" w:eastAsia="es-MX"/>
              </w:rPr>
              <w:t xml:space="preserve">1.47,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0.22</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cue-responsive</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Inactive Gustatory vs. Start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725)=</w:t>
            </w:r>
            <w:proofErr w:type="gramEnd"/>
            <w:r w:rsidRPr="00312408">
              <w:rPr>
                <w:rFonts w:ascii="Times New Roman" w:eastAsia="Times New Roman" w:hAnsi="Times New Roman" w:cs="Times New Roman"/>
                <w:sz w:val="20"/>
                <w:szCs w:val="18"/>
                <w:lang w:val="en-US" w:eastAsia="es-MX"/>
              </w:rPr>
              <w:t xml:space="preserve">44.7,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&lt; 0.001</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neurons</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Inactive Gustatory vs. Start/</w:t>
            </w:r>
            <w:proofErr w:type="gramStart"/>
            <w:r w:rsidRPr="00312408">
              <w:rPr>
                <w:rFonts w:ascii="Times New Roman" w:eastAsia="Times New Roman" w:hAnsi="Times New Roman" w:cs="Times New Roman"/>
                <w:sz w:val="20"/>
                <w:szCs w:val="18"/>
                <w:lang w:val="en-US" w:eastAsia="es-MX"/>
              </w:rPr>
              <w:t xml:space="preserve">Stop  </w:t>
            </w:r>
            <w:r w:rsidRPr="00312408">
              <w:rPr>
                <w:rFonts w:ascii="Times New Roman" w:eastAsia="Times New Roman" w:hAnsi="Times New Roman" w:cs="Times New Roman"/>
                <w:sz w:val="20"/>
                <w:szCs w:val="18"/>
                <w:lang w:eastAsia="es-MX"/>
              </w:rPr>
              <w:t>χ</w:t>
            </w:r>
            <w:proofErr w:type="gramEnd"/>
            <w:r w:rsidRPr="00312408">
              <w:rPr>
                <w:rFonts w:ascii="Times New Roman" w:eastAsia="Times New Roman" w:hAnsi="Times New Roman" w:cs="Times New Roman"/>
                <w:sz w:val="20"/>
                <w:szCs w:val="18"/>
                <w:lang w:val="en-US" w:eastAsia="es-MX"/>
              </w:rPr>
              <w:t xml:space="preserve">2 (1, N=686)=14.5,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&lt; 0.001</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30"/>
        </w:trPr>
        <w:tc>
          <w:tcPr>
            <w:tcW w:w="865" w:type="dxa"/>
            <w:tcBorders>
              <w:top w:val="nil"/>
              <w:left w:val="single" w:sz="8" w:space="0" w:color="auto"/>
              <w:bottom w:val="single" w:sz="8" w:space="0" w:color="auto"/>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5812"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Inactive Start vs. Start/Stop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569)=</w:t>
            </w:r>
            <w:proofErr w:type="gramEnd"/>
            <w:r w:rsidRPr="00312408">
              <w:rPr>
                <w:rFonts w:ascii="Times New Roman" w:eastAsia="Times New Roman" w:hAnsi="Times New Roman" w:cs="Times New Roman"/>
                <w:sz w:val="20"/>
                <w:szCs w:val="18"/>
                <w:lang w:val="en-US" w:eastAsia="es-MX"/>
              </w:rPr>
              <w:t xml:space="preserve">6.4,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0.011</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jc w:val="right"/>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6</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D</w:t>
            </w:r>
          </w:p>
        </w:tc>
        <w:tc>
          <w:tcPr>
            <w:tcW w:w="1795"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Chi-</w:t>
            </w:r>
            <w:proofErr w:type="spellStart"/>
            <w:r w:rsidRPr="00312408">
              <w:rPr>
                <w:rFonts w:ascii="Times New Roman" w:eastAsia="Times New Roman" w:hAnsi="Times New Roman" w:cs="Times New Roman"/>
                <w:color w:val="000000"/>
                <w:sz w:val="20"/>
                <w:szCs w:val="18"/>
                <w:lang w:eastAsia="es-MX"/>
              </w:rPr>
              <w:t>squared</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Inactive Gustatory vs. Start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96)=</w:t>
            </w:r>
            <w:proofErr w:type="gramEnd"/>
            <w:r w:rsidRPr="00312408">
              <w:rPr>
                <w:rFonts w:ascii="Times New Roman" w:eastAsia="Times New Roman" w:hAnsi="Times New Roman" w:cs="Times New Roman"/>
                <w:sz w:val="20"/>
                <w:szCs w:val="18"/>
                <w:lang w:val="en-US" w:eastAsia="es-MX"/>
              </w:rPr>
              <w:t xml:space="preserve">0.02,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0.9</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Proportions</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-In-</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Inactive Gustatory vs. Start/</w:t>
            </w:r>
            <w:proofErr w:type="gramStart"/>
            <w:r w:rsidRPr="00312408">
              <w:rPr>
                <w:rFonts w:ascii="Times New Roman" w:eastAsia="Times New Roman" w:hAnsi="Times New Roman" w:cs="Times New Roman"/>
                <w:sz w:val="20"/>
                <w:szCs w:val="18"/>
                <w:lang w:val="en-US" w:eastAsia="es-MX"/>
              </w:rPr>
              <w:t xml:space="preserve">Stop  </w:t>
            </w:r>
            <w:r w:rsidRPr="00312408">
              <w:rPr>
                <w:rFonts w:ascii="Times New Roman" w:eastAsia="Times New Roman" w:hAnsi="Times New Roman" w:cs="Times New Roman"/>
                <w:sz w:val="20"/>
                <w:szCs w:val="18"/>
                <w:lang w:eastAsia="es-MX"/>
              </w:rPr>
              <w:t>χ</w:t>
            </w:r>
            <w:proofErr w:type="gramEnd"/>
            <w:r w:rsidRPr="00312408">
              <w:rPr>
                <w:rFonts w:ascii="Times New Roman" w:eastAsia="Times New Roman" w:hAnsi="Times New Roman" w:cs="Times New Roman"/>
                <w:sz w:val="20"/>
                <w:szCs w:val="18"/>
                <w:lang w:val="en-US" w:eastAsia="es-MX"/>
              </w:rPr>
              <w:t xml:space="preserve">2 (1, N=59)=6.72,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0.01</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active and </w:t>
            </w: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and</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Inactive Start vs. Start/Stop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113)=</w:t>
            </w:r>
            <w:proofErr w:type="gramEnd"/>
            <w:r w:rsidRPr="00312408">
              <w:rPr>
                <w:rFonts w:ascii="Times New Roman" w:eastAsia="Times New Roman" w:hAnsi="Times New Roman" w:cs="Times New Roman"/>
                <w:sz w:val="20"/>
                <w:szCs w:val="18"/>
                <w:lang w:val="en-US" w:eastAsia="es-MX"/>
              </w:rPr>
              <w:t xml:space="preserve">16.4,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&lt; 0.001</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312408" w:rsidTr="00312408">
        <w:trPr>
          <w:trHeight w:val="330"/>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Stop </w:t>
            </w:r>
            <w:proofErr w:type="spellStart"/>
            <w:r w:rsidRPr="00312408">
              <w:rPr>
                <w:rFonts w:ascii="Times New Roman" w:eastAsia="Times New Roman" w:hAnsi="Times New Roman" w:cs="Times New Roman"/>
                <w:color w:val="000000"/>
                <w:sz w:val="20"/>
                <w:szCs w:val="18"/>
                <w:lang w:eastAsia="es-MX"/>
              </w:rPr>
              <w:t>cues</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responsive</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r>
      <w:tr w:rsidR="00312408" w:rsidRPr="00312408" w:rsidTr="00312408">
        <w:trPr>
          <w:trHeight w:val="315"/>
        </w:trPr>
        <w:tc>
          <w:tcPr>
            <w:tcW w:w="865" w:type="dxa"/>
            <w:tcBorders>
              <w:top w:val="single" w:sz="8" w:space="0" w:color="auto"/>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jc w:val="right"/>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lastRenderedPageBreak/>
              <w:t>7</w:t>
            </w:r>
          </w:p>
        </w:tc>
        <w:tc>
          <w:tcPr>
            <w:tcW w:w="1040" w:type="dxa"/>
            <w:tcBorders>
              <w:top w:val="single" w:sz="8" w:space="0" w:color="auto"/>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A</w:t>
            </w:r>
          </w:p>
        </w:tc>
        <w:tc>
          <w:tcPr>
            <w:tcW w:w="1795" w:type="dxa"/>
            <w:tcBorders>
              <w:top w:val="single" w:sz="8" w:space="0" w:color="auto"/>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Two-way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2,4)=262.5, </w:t>
            </w:r>
            <w:r w:rsidRPr="00312408">
              <w:rPr>
                <w:rFonts w:ascii="Times New Roman" w:eastAsia="Times New Roman" w:hAnsi="Times New Roman" w:cs="Times New Roman"/>
                <w:i/>
                <w:iCs/>
                <w:sz w:val="20"/>
                <w:szCs w:val="18"/>
                <w:lang w:eastAsia="es-MX"/>
              </w:rPr>
              <w:t>p</w:t>
            </w:r>
            <w:r w:rsidRPr="00312408">
              <w:rPr>
                <w:rFonts w:ascii="Times New Roman" w:eastAsia="Times New Roman" w:hAnsi="Times New Roman" w:cs="Times New Roman"/>
                <w:sz w:val="20"/>
                <w:szCs w:val="18"/>
                <w:lang w:eastAsia="es-MX"/>
              </w:rPr>
              <w:t xml:space="preserve">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Fisher's</w:t>
            </w:r>
            <w:proofErr w:type="spellEnd"/>
            <w:r w:rsidRPr="00312408">
              <w:rPr>
                <w:rFonts w:ascii="Times New Roman" w:eastAsia="Times New Roman" w:hAnsi="Times New Roman" w:cs="Times New Roman"/>
                <w:color w:val="000000"/>
                <w:sz w:val="20"/>
                <w:szCs w:val="18"/>
                <w:lang w:eastAsia="es-MX"/>
              </w:rPr>
              <w:t xml:space="preserve"> LSD</w:t>
            </w:r>
          </w:p>
        </w:tc>
        <w:tc>
          <w:tcPr>
            <w:tcW w:w="3544" w:type="dxa"/>
            <w:tcBorders>
              <w:top w:val="single" w:sz="8" w:space="0" w:color="auto"/>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 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(Neuronal </w:t>
            </w:r>
            <w:proofErr w:type="spellStart"/>
            <w:r w:rsidRPr="00312408">
              <w:rPr>
                <w:rFonts w:ascii="Times New Roman" w:eastAsia="Times New Roman" w:hAnsi="Times New Roman" w:cs="Times New Roman"/>
                <w:color w:val="000000"/>
                <w:sz w:val="20"/>
                <w:szCs w:val="18"/>
                <w:lang w:eastAsia="es-MX"/>
              </w:rPr>
              <w:t>populations</w:t>
            </w:r>
            <w:proofErr w:type="spellEnd"/>
            <w:r w:rsidRPr="00312408">
              <w:rPr>
                <w:rFonts w:ascii="Times New Roman" w:eastAsia="Times New Roman" w:hAnsi="Times New Roman" w:cs="Times New Roman"/>
                <w:color w:val="000000"/>
                <w:sz w:val="20"/>
                <w:szCs w:val="18"/>
                <w:lang w:eastAsia="es-MX"/>
              </w:rPr>
              <w:t xml:space="preserve">' </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xml:space="preserve">Functional ensemble factor:                     </w:t>
            </w:r>
            <w:proofErr w:type="gramStart"/>
            <w:r w:rsidRPr="00312408">
              <w:rPr>
                <w:rFonts w:ascii="Times New Roman" w:eastAsia="Times New Roman" w:hAnsi="Times New Roman" w:cs="Times New Roman"/>
                <w:color w:val="000000"/>
                <w:sz w:val="20"/>
                <w:szCs w:val="18"/>
                <w:lang w:val="en-US" w:eastAsia="es-MX"/>
              </w:rPr>
              <w:t>F(</w:t>
            </w:r>
            <w:proofErr w:type="gramEnd"/>
            <w:r w:rsidRPr="00312408">
              <w:rPr>
                <w:rFonts w:ascii="Times New Roman" w:eastAsia="Times New Roman" w:hAnsi="Times New Roman" w:cs="Times New Roman"/>
                <w:color w:val="000000"/>
                <w:sz w:val="20"/>
                <w:szCs w:val="18"/>
                <w:lang w:val="en-US" w:eastAsia="es-MX"/>
              </w:rPr>
              <w:t xml:space="preserve">2,4)=215.9, </w:t>
            </w:r>
            <w:r w:rsidRPr="00312408">
              <w:rPr>
                <w:rFonts w:ascii="Times New Roman" w:eastAsia="Times New Roman" w:hAnsi="Times New Roman" w:cs="Times New Roman"/>
                <w:i/>
                <w:iCs/>
                <w:color w:val="000000"/>
                <w:sz w:val="20"/>
                <w:szCs w:val="18"/>
                <w:lang w:val="en-US" w:eastAsia="es-MX"/>
              </w:rPr>
              <w:t>p</w:t>
            </w:r>
            <w:r w:rsidRPr="00312408">
              <w:rPr>
                <w:rFonts w:ascii="Times New Roman" w:eastAsia="Times New Roman" w:hAnsi="Times New Roman" w:cs="Times New Roman"/>
                <w:color w:val="000000"/>
                <w:sz w:val="20"/>
                <w:szCs w:val="18"/>
                <w:lang w:val="en-US" w:eastAsia="es-MX"/>
              </w:rPr>
              <w:t xml:space="preserve"> &lt; 0.0001</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decoding</w:t>
            </w:r>
            <w:proofErr w:type="spellEnd"/>
            <w:r w:rsidRPr="00312408">
              <w:rPr>
                <w:rFonts w:ascii="Times New Roman" w:eastAsia="Times New Roman" w:hAnsi="Times New Roman" w:cs="Times New Roman"/>
                <w:color w:val="000000"/>
                <w:sz w:val="20"/>
                <w:szCs w:val="18"/>
                <w:lang w:eastAsia="es-MX"/>
              </w:rPr>
              <w:t xml:space="preserve"> performance</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xml:space="preserve">Interaction task*function ensemble:         </w:t>
            </w:r>
            <w:proofErr w:type="gramStart"/>
            <w:r w:rsidRPr="00312408">
              <w:rPr>
                <w:rFonts w:ascii="Times New Roman" w:eastAsia="Times New Roman" w:hAnsi="Times New Roman" w:cs="Times New Roman"/>
                <w:color w:val="000000"/>
                <w:sz w:val="20"/>
                <w:szCs w:val="18"/>
                <w:lang w:val="en-US" w:eastAsia="es-MX"/>
              </w:rPr>
              <w:t>F(</w:t>
            </w:r>
            <w:proofErr w:type="gramEnd"/>
            <w:r w:rsidRPr="00312408">
              <w:rPr>
                <w:rFonts w:ascii="Times New Roman" w:eastAsia="Times New Roman" w:hAnsi="Times New Roman" w:cs="Times New Roman"/>
                <w:color w:val="000000"/>
                <w:sz w:val="20"/>
                <w:szCs w:val="18"/>
                <w:lang w:val="en-US" w:eastAsia="es-MX"/>
              </w:rPr>
              <w:t xml:space="preserve">8,105)=20.79, </w:t>
            </w:r>
            <w:r w:rsidRPr="00312408">
              <w:rPr>
                <w:rFonts w:ascii="Times New Roman" w:eastAsia="Times New Roman" w:hAnsi="Times New Roman" w:cs="Times New Roman"/>
                <w:i/>
                <w:iCs/>
                <w:color w:val="000000"/>
                <w:sz w:val="20"/>
                <w:szCs w:val="18"/>
                <w:lang w:val="en-US" w:eastAsia="es-MX"/>
              </w:rPr>
              <w:t>p</w:t>
            </w:r>
            <w:r w:rsidRPr="00312408">
              <w:rPr>
                <w:rFonts w:ascii="Times New Roman" w:eastAsia="Times New Roman" w:hAnsi="Times New Roman" w:cs="Times New Roman"/>
                <w:color w:val="000000"/>
                <w:sz w:val="20"/>
                <w:szCs w:val="18"/>
                <w:lang w:val="en-US" w:eastAsia="es-MX"/>
              </w:rPr>
              <w:t xml:space="preserve"> &lt; 0.0001</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during</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the</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Reward</w:t>
            </w:r>
            <w:proofErr w:type="spellEnd"/>
            <w:r w:rsidRPr="00312408">
              <w:rPr>
                <w:rFonts w:ascii="Times New Roman" w:eastAsia="Times New Roman" w:hAnsi="Times New Roman" w:cs="Times New Roman"/>
                <w:color w:val="000000"/>
                <w:sz w:val="20"/>
                <w:szCs w:val="18"/>
                <w:lang w:eastAsia="es-MX"/>
              </w:rPr>
              <w:t xml:space="preserve">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Active vs. Inactive                     </w:t>
            </w:r>
            <w:r w:rsidRPr="00312408">
              <w:rPr>
                <w:rFonts w:ascii="Times New Roman" w:eastAsia="Times New Roman" w:hAnsi="Times New Roman" w:cs="Times New Roman"/>
                <w:i/>
                <w:iCs/>
                <w:color w:val="000000"/>
                <w:sz w:val="20"/>
                <w:szCs w:val="18"/>
                <w:lang w:eastAsia="es-MX"/>
              </w:rPr>
              <w:t xml:space="preserve"> p</w:t>
            </w:r>
            <w:r w:rsidRPr="00312408">
              <w:rPr>
                <w:rFonts w:ascii="Times New Roman" w:eastAsia="Times New Roman" w:hAnsi="Times New Roman" w:cs="Times New Roman"/>
                <w:color w:val="000000"/>
                <w:sz w:val="20"/>
                <w:szCs w:val="18"/>
                <w:lang w:eastAsia="es-MX"/>
              </w:rPr>
              <w:t xml:space="preserve"> &lt;0.0001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epoch</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Active vs. </w:t>
            </w:r>
            <w:proofErr w:type="spellStart"/>
            <w:r w:rsidRPr="00312408">
              <w:rPr>
                <w:rFonts w:ascii="Times New Roman" w:eastAsia="Times New Roman" w:hAnsi="Times New Roman" w:cs="Times New Roman"/>
                <w:color w:val="000000"/>
                <w:sz w:val="20"/>
                <w:szCs w:val="18"/>
                <w:lang w:eastAsia="es-MX"/>
              </w:rPr>
              <w:t>Coherent</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Active vs. </w:t>
            </w:r>
            <w:proofErr w:type="spellStart"/>
            <w:r w:rsidRPr="00312408">
              <w:rPr>
                <w:rFonts w:ascii="Times New Roman" w:eastAsia="Times New Roman" w:hAnsi="Times New Roman" w:cs="Times New Roman"/>
                <w:color w:val="000000"/>
                <w:sz w:val="20"/>
                <w:szCs w:val="18"/>
                <w:lang w:eastAsia="es-MX"/>
              </w:rPr>
              <w:t>Palatability</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Active vs. </w:t>
            </w:r>
            <w:proofErr w:type="spellStart"/>
            <w:r w:rsidRPr="00312408">
              <w:rPr>
                <w:rFonts w:ascii="Times New Roman" w:eastAsia="Times New Roman" w:hAnsi="Times New Roman" w:cs="Times New Roman"/>
                <w:color w:val="000000"/>
                <w:sz w:val="20"/>
                <w:szCs w:val="18"/>
                <w:lang w:eastAsia="es-MX"/>
              </w:rPr>
              <w:t>Concentration</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Inactive vs. </w:t>
            </w:r>
            <w:r w:rsidRPr="00D969D9">
              <w:rPr>
                <w:rFonts w:ascii="Times New Roman" w:eastAsia="Times New Roman" w:hAnsi="Times New Roman" w:cs="Times New Roman"/>
                <w:noProof/>
                <w:color w:val="000000"/>
                <w:sz w:val="20"/>
                <w:szCs w:val="18"/>
                <w:lang w:eastAsia="es-MX"/>
              </w:rPr>
              <w:t xml:space="preserve">Coherent                 </w:t>
            </w:r>
            <w:r w:rsidRPr="00D969D9">
              <w:rPr>
                <w:rFonts w:ascii="Times New Roman" w:eastAsia="Times New Roman" w:hAnsi="Times New Roman" w:cs="Times New Roman"/>
                <w:i/>
                <w:iCs/>
                <w:noProof/>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=0.0055</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Inactive vs. </w:t>
            </w:r>
            <w:proofErr w:type="spellStart"/>
            <w:r w:rsidRPr="00312408">
              <w:rPr>
                <w:rFonts w:ascii="Times New Roman" w:eastAsia="Times New Roman" w:hAnsi="Times New Roman" w:cs="Times New Roman"/>
                <w:color w:val="000000"/>
                <w:sz w:val="20"/>
                <w:szCs w:val="18"/>
                <w:lang w:eastAsia="es-MX"/>
              </w:rPr>
              <w:t>Palatability</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Inactive vs. </w:t>
            </w:r>
            <w:proofErr w:type="spellStart"/>
            <w:r w:rsidRPr="00312408">
              <w:rPr>
                <w:rFonts w:ascii="Times New Roman" w:eastAsia="Times New Roman" w:hAnsi="Times New Roman" w:cs="Times New Roman"/>
                <w:color w:val="000000"/>
                <w:sz w:val="20"/>
                <w:szCs w:val="18"/>
                <w:lang w:eastAsia="es-MX"/>
              </w:rPr>
              <w:t>Concentration</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=0.0005</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Coherent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Palatability</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&lt;0.0001</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Coherent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Concentration</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=0.46</w:t>
            </w:r>
          </w:p>
        </w:tc>
      </w:tr>
      <w:tr w:rsidR="00312408" w:rsidRPr="00312408" w:rsidTr="00312408">
        <w:trPr>
          <w:trHeight w:val="330"/>
        </w:trPr>
        <w:tc>
          <w:tcPr>
            <w:tcW w:w="865" w:type="dxa"/>
            <w:tcBorders>
              <w:top w:val="nil"/>
              <w:left w:val="single" w:sz="8" w:space="0" w:color="auto"/>
              <w:bottom w:val="single" w:sz="8" w:space="0" w:color="auto"/>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Palatability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Concentration</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jc w:val="right"/>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7</w:t>
            </w:r>
          </w:p>
        </w:tc>
        <w:tc>
          <w:tcPr>
            <w:tcW w:w="1040"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w:t>
            </w:r>
          </w:p>
        </w:tc>
        <w:tc>
          <w:tcPr>
            <w:tcW w:w="1795"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D969D9">
              <w:rPr>
                <w:rFonts w:ascii="Times New Roman" w:eastAsia="Times New Roman" w:hAnsi="Times New Roman" w:cs="Times New Roman"/>
                <w:noProof/>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Gustatory</w:t>
            </w:r>
            <w:proofErr w:type="spellEnd"/>
            <w:r w:rsidRPr="00312408">
              <w:rPr>
                <w:rFonts w:ascii="Times New Roman" w:eastAsia="Times New Roman" w:hAnsi="Times New Roman" w:cs="Times New Roman"/>
                <w:sz w:val="20"/>
                <w:szCs w:val="18"/>
                <w:lang w:eastAsia="es-MX"/>
              </w:rPr>
              <w:t xml:space="preserve"> </w:t>
            </w:r>
            <w:proofErr w:type="spellStart"/>
            <w:r w:rsidRPr="00312408">
              <w:rPr>
                <w:rFonts w:ascii="Times New Roman" w:eastAsia="Times New Roman" w:hAnsi="Times New Roman" w:cs="Times New Roman"/>
                <w:sz w:val="20"/>
                <w:szCs w:val="18"/>
                <w:lang w:eastAsia="es-MX"/>
              </w:rPr>
              <w:t>task</w:t>
            </w:r>
            <w:proofErr w:type="spellEnd"/>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Modulated-dropped</w:t>
            </w:r>
            <w:proofErr w:type="spellEnd"/>
            <w:r w:rsidRPr="00312408">
              <w:rPr>
                <w:rFonts w:ascii="Times New Roman" w:eastAsia="Times New Roman" w:hAnsi="Times New Roman" w:cs="Times New Roman"/>
                <w:color w:val="000000"/>
                <w:sz w:val="20"/>
                <w:szCs w:val="18"/>
                <w:lang w:eastAsia="es-MX"/>
              </w:rPr>
              <w:t xml:space="preserve"> </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Modulated</w:t>
            </w:r>
            <w:proofErr w:type="spellEnd"/>
            <w:r w:rsidRPr="00312408">
              <w:rPr>
                <w:rFonts w:ascii="Times New Roman" w:eastAsia="Times New Roman" w:hAnsi="Times New Roman" w:cs="Times New Roman"/>
                <w:sz w:val="20"/>
                <w:szCs w:val="18"/>
                <w:lang w:eastAsia="es-MX"/>
              </w:rPr>
              <w:t xml:space="preserve"> vs. </w:t>
            </w:r>
            <w:proofErr w:type="spellStart"/>
            <w:r w:rsidRPr="00312408">
              <w:rPr>
                <w:rFonts w:ascii="Times New Roman" w:eastAsia="Times New Roman" w:hAnsi="Times New Roman" w:cs="Times New Roman"/>
                <w:sz w:val="20"/>
                <w:szCs w:val="18"/>
                <w:lang w:eastAsia="es-MX"/>
              </w:rPr>
              <w:t>Palatability</w:t>
            </w:r>
            <w:proofErr w:type="spellEnd"/>
            <w:r w:rsidRPr="00312408">
              <w:rPr>
                <w:rFonts w:ascii="Times New Roman" w:eastAsia="Times New Roman" w:hAnsi="Times New Roman" w:cs="Times New Roman"/>
                <w:sz w:val="20"/>
                <w:szCs w:val="18"/>
                <w:lang w:eastAsia="es-MX"/>
              </w:rPr>
              <w:t>:  χ2 (2, N=</w:t>
            </w:r>
            <w:proofErr w:type="gramStart"/>
            <w:r w:rsidRPr="00312408">
              <w:rPr>
                <w:rFonts w:ascii="Times New Roman" w:eastAsia="Times New Roman" w:hAnsi="Times New Roman" w:cs="Times New Roman"/>
                <w:sz w:val="20"/>
                <w:szCs w:val="18"/>
                <w:lang w:eastAsia="es-MX"/>
              </w:rPr>
              <w:t>340)=</w:t>
            </w:r>
            <w:proofErr w:type="gramEnd"/>
            <w:r w:rsidRPr="00312408">
              <w:rPr>
                <w:rFonts w:ascii="Times New Roman" w:eastAsia="Times New Roman" w:hAnsi="Times New Roman" w:cs="Times New Roman"/>
                <w:sz w:val="20"/>
                <w:szCs w:val="18"/>
                <w:lang w:eastAsia="es-MX"/>
              </w:rPr>
              <w:t>11.3, p = 0.0008</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neurons</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decoding</w:t>
            </w:r>
            <w:proofErr w:type="spellEnd"/>
            <w:r w:rsidRPr="00312408">
              <w:rPr>
                <w:rFonts w:ascii="Times New Roman" w:eastAsia="Times New Roman" w:hAnsi="Times New Roman" w:cs="Times New Roman"/>
                <w:color w:val="000000"/>
                <w:sz w:val="20"/>
                <w:szCs w:val="18"/>
                <w:lang w:eastAsia="es-MX"/>
              </w:rPr>
              <w:t xml:space="preserve"> per-</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Modulated vs. Concentration: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340)=</w:t>
            </w:r>
            <w:proofErr w:type="gramEnd"/>
            <w:r w:rsidRPr="00312408">
              <w:rPr>
                <w:rFonts w:ascii="Times New Roman" w:eastAsia="Times New Roman" w:hAnsi="Times New Roman" w:cs="Times New Roman"/>
                <w:sz w:val="20"/>
                <w:szCs w:val="18"/>
                <w:lang w:val="en-US" w:eastAsia="es-MX"/>
              </w:rPr>
              <w:t>0, p = 1</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formance</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during</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the</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Modulated vs. Coherent: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340)=</w:t>
            </w:r>
            <w:proofErr w:type="gramEnd"/>
            <w:r w:rsidRPr="00312408">
              <w:rPr>
                <w:rFonts w:ascii="Times New Roman" w:eastAsia="Times New Roman" w:hAnsi="Times New Roman" w:cs="Times New Roman"/>
                <w:sz w:val="20"/>
                <w:szCs w:val="18"/>
                <w:lang w:val="en-US" w:eastAsia="es-MX"/>
              </w:rPr>
              <w:t>0, p = 1</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proofErr w:type="gramStart"/>
            <w:r w:rsidRPr="00312408">
              <w:rPr>
                <w:rFonts w:ascii="Times New Roman" w:eastAsia="Times New Roman" w:hAnsi="Times New Roman" w:cs="Times New Roman"/>
                <w:color w:val="000000"/>
                <w:sz w:val="20"/>
                <w:szCs w:val="18"/>
                <w:lang w:eastAsia="es-MX"/>
              </w:rPr>
              <w:t>Reward</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epoch</w:t>
            </w:r>
            <w:proofErr w:type="spellEnd"/>
            <w:proofErr w:type="gram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Modulated vs. Lick-Active: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340)=</w:t>
            </w:r>
            <w:proofErr w:type="gramEnd"/>
            <w:r w:rsidRPr="00312408">
              <w:rPr>
                <w:rFonts w:ascii="Times New Roman" w:eastAsia="Times New Roman" w:hAnsi="Times New Roman" w:cs="Times New Roman"/>
                <w:sz w:val="20"/>
                <w:szCs w:val="18"/>
                <w:lang w:val="en-US" w:eastAsia="es-MX"/>
              </w:rPr>
              <w:t>1.33, p = 0.248</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30"/>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Modulated vs. Lick-Inactive: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340)=</w:t>
            </w:r>
            <w:proofErr w:type="gramEnd"/>
            <w:r w:rsidRPr="00312408">
              <w:rPr>
                <w:rFonts w:ascii="Times New Roman" w:eastAsia="Times New Roman" w:hAnsi="Times New Roman" w:cs="Times New Roman"/>
                <w:sz w:val="20"/>
                <w:szCs w:val="18"/>
                <w:lang w:val="en-US" w:eastAsia="es-MX"/>
              </w:rPr>
              <w:t>9.28, p = 0.0023</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5812" w:type="dxa"/>
            <w:tcBorders>
              <w:top w:val="single" w:sz="8" w:space="0" w:color="auto"/>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Start</w:t>
            </w:r>
            <w:proofErr w:type="spellEnd"/>
            <w:r w:rsidRPr="00312408">
              <w:rPr>
                <w:rFonts w:ascii="Times New Roman" w:eastAsia="Times New Roman" w:hAnsi="Times New Roman" w:cs="Times New Roman"/>
                <w:sz w:val="20"/>
                <w:szCs w:val="18"/>
                <w:lang w:eastAsia="es-MX"/>
              </w:rPr>
              <w:t xml:space="preserve"> </w:t>
            </w:r>
            <w:proofErr w:type="spellStart"/>
            <w:r w:rsidRPr="00312408">
              <w:rPr>
                <w:rFonts w:ascii="Times New Roman" w:eastAsia="Times New Roman" w:hAnsi="Times New Roman" w:cs="Times New Roman"/>
                <w:sz w:val="20"/>
                <w:szCs w:val="18"/>
                <w:lang w:eastAsia="es-MX"/>
              </w:rPr>
              <w:t>task</w:t>
            </w:r>
            <w:proofErr w:type="spellEnd"/>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Modulated</w:t>
            </w:r>
            <w:proofErr w:type="spellEnd"/>
            <w:r w:rsidRPr="00312408">
              <w:rPr>
                <w:rFonts w:ascii="Times New Roman" w:eastAsia="Times New Roman" w:hAnsi="Times New Roman" w:cs="Times New Roman"/>
                <w:sz w:val="20"/>
                <w:szCs w:val="18"/>
                <w:lang w:eastAsia="es-MX"/>
              </w:rPr>
              <w:t xml:space="preserve"> vs. </w:t>
            </w:r>
            <w:proofErr w:type="spellStart"/>
            <w:r w:rsidRPr="00312408">
              <w:rPr>
                <w:rFonts w:ascii="Times New Roman" w:eastAsia="Times New Roman" w:hAnsi="Times New Roman" w:cs="Times New Roman"/>
                <w:sz w:val="20"/>
                <w:szCs w:val="18"/>
                <w:lang w:eastAsia="es-MX"/>
              </w:rPr>
              <w:t>Palatability</w:t>
            </w:r>
            <w:proofErr w:type="spellEnd"/>
            <w:r w:rsidRPr="00312408">
              <w:rPr>
                <w:rFonts w:ascii="Times New Roman" w:eastAsia="Times New Roman" w:hAnsi="Times New Roman" w:cs="Times New Roman"/>
                <w:sz w:val="20"/>
                <w:szCs w:val="18"/>
                <w:lang w:eastAsia="es-MX"/>
              </w:rPr>
              <w:t>:  χ2 (2, N=</w:t>
            </w:r>
            <w:proofErr w:type="gramStart"/>
            <w:r w:rsidRPr="00312408">
              <w:rPr>
                <w:rFonts w:ascii="Times New Roman" w:eastAsia="Times New Roman" w:hAnsi="Times New Roman" w:cs="Times New Roman"/>
                <w:sz w:val="20"/>
                <w:szCs w:val="18"/>
                <w:lang w:eastAsia="es-MX"/>
              </w:rPr>
              <w:t>340)=</w:t>
            </w:r>
            <w:proofErr w:type="gramEnd"/>
            <w:r w:rsidRPr="00312408">
              <w:rPr>
                <w:rFonts w:ascii="Times New Roman" w:eastAsia="Times New Roman" w:hAnsi="Times New Roman" w:cs="Times New Roman"/>
                <w:sz w:val="20"/>
                <w:szCs w:val="18"/>
                <w:lang w:eastAsia="es-MX"/>
              </w:rPr>
              <w:t>11.29, p = 0.0008</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Modulated vs. Concentration: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340)=</w:t>
            </w:r>
            <w:proofErr w:type="gramEnd"/>
            <w:r w:rsidRPr="00312408">
              <w:rPr>
                <w:rFonts w:ascii="Times New Roman" w:eastAsia="Times New Roman" w:hAnsi="Times New Roman" w:cs="Times New Roman"/>
                <w:sz w:val="20"/>
                <w:szCs w:val="18"/>
                <w:lang w:val="en-US" w:eastAsia="es-MX"/>
              </w:rPr>
              <w:t>0.4, p = 0.53</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Modulated vs. Coherent: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340)=</w:t>
            </w:r>
            <w:proofErr w:type="gramEnd"/>
            <w:r w:rsidRPr="00312408">
              <w:rPr>
                <w:rFonts w:ascii="Times New Roman" w:eastAsia="Times New Roman" w:hAnsi="Times New Roman" w:cs="Times New Roman"/>
                <w:sz w:val="20"/>
                <w:szCs w:val="18"/>
                <w:lang w:val="en-US" w:eastAsia="es-MX"/>
              </w:rPr>
              <w:t>0.1, p = 0.75</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Modulated vs. Lick-Active: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340)=</w:t>
            </w:r>
            <w:proofErr w:type="gramEnd"/>
            <w:r w:rsidRPr="00312408">
              <w:rPr>
                <w:rFonts w:ascii="Times New Roman" w:eastAsia="Times New Roman" w:hAnsi="Times New Roman" w:cs="Times New Roman"/>
                <w:sz w:val="20"/>
                <w:szCs w:val="18"/>
                <w:lang w:val="en-US" w:eastAsia="es-MX"/>
              </w:rPr>
              <w:t>2.48, p = 0.11</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30"/>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Modulated vs. Lick-Inactive: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340)=</w:t>
            </w:r>
            <w:proofErr w:type="gramEnd"/>
            <w:r w:rsidRPr="00312408">
              <w:rPr>
                <w:rFonts w:ascii="Times New Roman" w:eastAsia="Times New Roman" w:hAnsi="Times New Roman" w:cs="Times New Roman"/>
                <w:sz w:val="20"/>
                <w:szCs w:val="18"/>
                <w:lang w:val="en-US" w:eastAsia="es-MX"/>
              </w:rPr>
              <w:t>4.41, p = 0.0357</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5812" w:type="dxa"/>
            <w:tcBorders>
              <w:top w:val="single" w:sz="8" w:space="0" w:color="auto"/>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Start</w:t>
            </w:r>
            <w:proofErr w:type="spellEnd"/>
            <w:r w:rsidRPr="00312408">
              <w:rPr>
                <w:rFonts w:ascii="Times New Roman" w:eastAsia="Times New Roman" w:hAnsi="Times New Roman" w:cs="Times New Roman"/>
                <w:sz w:val="20"/>
                <w:szCs w:val="18"/>
                <w:lang w:eastAsia="es-MX"/>
              </w:rPr>
              <w:t xml:space="preserve">/Stop </w:t>
            </w:r>
            <w:proofErr w:type="spellStart"/>
            <w:r w:rsidRPr="00312408">
              <w:rPr>
                <w:rFonts w:ascii="Times New Roman" w:eastAsia="Times New Roman" w:hAnsi="Times New Roman" w:cs="Times New Roman"/>
                <w:sz w:val="20"/>
                <w:szCs w:val="18"/>
                <w:lang w:eastAsia="es-MX"/>
              </w:rPr>
              <w:t>task</w:t>
            </w:r>
            <w:proofErr w:type="spellEnd"/>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Modulated</w:t>
            </w:r>
            <w:proofErr w:type="spellEnd"/>
            <w:r w:rsidRPr="00312408">
              <w:rPr>
                <w:rFonts w:ascii="Times New Roman" w:eastAsia="Times New Roman" w:hAnsi="Times New Roman" w:cs="Times New Roman"/>
                <w:sz w:val="20"/>
                <w:szCs w:val="18"/>
                <w:lang w:eastAsia="es-MX"/>
              </w:rPr>
              <w:t xml:space="preserve"> vs. </w:t>
            </w:r>
            <w:proofErr w:type="spellStart"/>
            <w:r w:rsidRPr="00312408">
              <w:rPr>
                <w:rFonts w:ascii="Times New Roman" w:eastAsia="Times New Roman" w:hAnsi="Times New Roman" w:cs="Times New Roman"/>
                <w:sz w:val="20"/>
                <w:szCs w:val="18"/>
                <w:lang w:eastAsia="es-MX"/>
              </w:rPr>
              <w:t>Palatability</w:t>
            </w:r>
            <w:proofErr w:type="spellEnd"/>
            <w:r w:rsidRPr="00312408">
              <w:rPr>
                <w:rFonts w:ascii="Times New Roman" w:eastAsia="Times New Roman" w:hAnsi="Times New Roman" w:cs="Times New Roman"/>
                <w:sz w:val="20"/>
                <w:szCs w:val="18"/>
                <w:lang w:eastAsia="es-MX"/>
              </w:rPr>
              <w:t>:  χ2 (2, N=</w:t>
            </w:r>
            <w:proofErr w:type="gramStart"/>
            <w:r w:rsidRPr="00312408">
              <w:rPr>
                <w:rFonts w:ascii="Times New Roman" w:eastAsia="Times New Roman" w:hAnsi="Times New Roman" w:cs="Times New Roman"/>
                <w:sz w:val="20"/>
                <w:szCs w:val="18"/>
                <w:lang w:eastAsia="es-MX"/>
              </w:rPr>
              <w:t>340)=</w:t>
            </w:r>
            <w:proofErr w:type="gramEnd"/>
            <w:r w:rsidRPr="00312408">
              <w:rPr>
                <w:rFonts w:ascii="Times New Roman" w:eastAsia="Times New Roman" w:hAnsi="Times New Roman" w:cs="Times New Roman"/>
                <w:sz w:val="20"/>
                <w:szCs w:val="18"/>
                <w:lang w:eastAsia="es-MX"/>
              </w:rPr>
              <w:t>11.3, p = 0.0008</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Modulated vs. Concentration: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340)=</w:t>
            </w:r>
            <w:proofErr w:type="gramEnd"/>
            <w:r w:rsidRPr="00312408">
              <w:rPr>
                <w:rFonts w:ascii="Times New Roman" w:eastAsia="Times New Roman" w:hAnsi="Times New Roman" w:cs="Times New Roman"/>
                <w:sz w:val="20"/>
                <w:szCs w:val="18"/>
                <w:lang w:val="en-US" w:eastAsia="es-MX"/>
              </w:rPr>
              <w:t>0.04, p = 0.83</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Modulated vs. Coherent: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340)=</w:t>
            </w:r>
            <w:proofErr w:type="gramEnd"/>
            <w:r w:rsidRPr="00312408">
              <w:rPr>
                <w:rFonts w:ascii="Times New Roman" w:eastAsia="Times New Roman" w:hAnsi="Times New Roman" w:cs="Times New Roman"/>
                <w:sz w:val="20"/>
                <w:szCs w:val="18"/>
                <w:lang w:val="en-US" w:eastAsia="es-MX"/>
              </w:rPr>
              <w:t>3.19, p = 0.074</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Modulated vs. Lick-Active: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340)=</w:t>
            </w:r>
            <w:proofErr w:type="gramEnd"/>
            <w:r w:rsidRPr="00312408">
              <w:rPr>
                <w:rFonts w:ascii="Times New Roman" w:eastAsia="Times New Roman" w:hAnsi="Times New Roman" w:cs="Times New Roman"/>
                <w:sz w:val="20"/>
                <w:szCs w:val="18"/>
                <w:lang w:val="en-US" w:eastAsia="es-MX"/>
              </w:rPr>
              <w:t>3.19, p = 0.074</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30"/>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Modulated vs. Lick-Inactive: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340)=</w:t>
            </w:r>
            <w:proofErr w:type="gramEnd"/>
            <w:r w:rsidRPr="00312408">
              <w:rPr>
                <w:rFonts w:ascii="Times New Roman" w:eastAsia="Times New Roman" w:hAnsi="Times New Roman" w:cs="Times New Roman"/>
                <w:sz w:val="20"/>
                <w:szCs w:val="18"/>
                <w:lang w:val="en-US" w:eastAsia="es-MX"/>
              </w:rPr>
              <w:t>8.65, p = 0.0033</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single" w:sz="8" w:space="0" w:color="auto"/>
              <w:left w:val="single" w:sz="8" w:space="0" w:color="auto"/>
              <w:bottom w:val="nil"/>
              <w:right w:val="single" w:sz="8" w:space="0" w:color="auto"/>
            </w:tcBorders>
            <w:shd w:val="clear" w:color="000000" w:fill="EBA7A7"/>
            <w:noWrap/>
            <w:vAlign w:val="bottom"/>
            <w:hideMark/>
          </w:tcPr>
          <w:p w:rsidR="00312408" w:rsidRPr="00312408" w:rsidRDefault="00B34182" w:rsidP="00312408">
            <w:pPr>
              <w:spacing w:after="0" w:line="240" w:lineRule="auto"/>
              <w:jc w:val="right"/>
              <w:rPr>
                <w:rFonts w:ascii="Times New Roman" w:eastAsia="Times New Roman" w:hAnsi="Times New Roman" w:cs="Times New Roman"/>
                <w:color w:val="000000"/>
                <w:sz w:val="20"/>
                <w:szCs w:val="18"/>
                <w:lang w:eastAsia="es-MX"/>
              </w:rPr>
            </w:pPr>
            <w:r>
              <w:rPr>
                <w:rFonts w:ascii="Times New Roman" w:eastAsia="Times New Roman" w:hAnsi="Times New Roman" w:cs="Times New Roman"/>
                <w:color w:val="000000"/>
                <w:sz w:val="20"/>
                <w:szCs w:val="18"/>
                <w:lang w:eastAsia="es-MX"/>
              </w:rPr>
              <w:lastRenderedPageBreak/>
              <w:t>9</w:t>
            </w:r>
          </w:p>
        </w:tc>
        <w:tc>
          <w:tcPr>
            <w:tcW w:w="1040" w:type="dxa"/>
            <w:tcBorders>
              <w:top w:val="single" w:sz="8" w:space="0" w:color="auto"/>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B</w:t>
            </w:r>
          </w:p>
        </w:tc>
        <w:tc>
          <w:tcPr>
            <w:tcW w:w="1795" w:type="dxa"/>
            <w:tcBorders>
              <w:top w:val="single" w:sz="8" w:space="0" w:color="auto"/>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Chi-</w:t>
            </w:r>
            <w:proofErr w:type="spellStart"/>
            <w:r w:rsidRPr="00312408">
              <w:rPr>
                <w:rFonts w:ascii="Times New Roman" w:eastAsia="Times New Roman" w:hAnsi="Times New Roman" w:cs="Times New Roman"/>
                <w:color w:val="000000"/>
                <w:sz w:val="20"/>
                <w:szCs w:val="18"/>
                <w:lang w:eastAsia="es-MX"/>
              </w:rPr>
              <w:t>squared</w:t>
            </w:r>
            <w:proofErr w:type="spellEnd"/>
          </w:p>
        </w:tc>
        <w:tc>
          <w:tcPr>
            <w:tcW w:w="5812" w:type="dxa"/>
            <w:tcBorders>
              <w:top w:val="single" w:sz="8" w:space="0" w:color="auto"/>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Gustatory vs. Start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725)=</w:t>
            </w:r>
            <w:proofErr w:type="gramEnd"/>
            <w:r w:rsidRPr="00312408">
              <w:rPr>
                <w:rFonts w:ascii="Times New Roman" w:eastAsia="Times New Roman" w:hAnsi="Times New Roman" w:cs="Times New Roman"/>
                <w:sz w:val="20"/>
                <w:szCs w:val="18"/>
                <w:lang w:val="en-US" w:eastAsia="es-MX"/>
              </w:rPr>
              <w:t xml:space="preserve">7.6,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0.006</w:t>
            </w:r>
          </w:p>
        </w:tc>
        <w:tc>
          <w:tcPr>
            <w:tcW w:w="992" w:type="dxa"/>
            <w:tcBorders>
              <w:top w:val="single" w:sz="8" w:space="0" w:color="auto"/>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single" w:sz="8" w:space="0" w:color="auto"/>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Proportions</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phasic</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Gustatory vs. Start/Stop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686)=</w:t>
            </w:r>
            <w:proofErr w:type="gramEnd"/>
            <w:r w:rsidRPr="00312408">
              <w:rPr>
                <w:rFonts w:ascii="Times New Roman" w:eastAsia="Times New Roman" w:hAnsi="Times New Roman" w:cs="Times New Roman"/>
                <w:sz w:val="20"/>
                <w:szCs w:val="18"/>
                <w:lang w:val="en-US" w:eastAsia="es-MX"/>
              </w:rPr>
              <w:t xml:space="preserve">1.62,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0.2</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30"/>
        </w:trPr>
        <w:tc>
          <w:tcPr>
            <w:tcW w:w="865" w:type="dxa"/>
            <w:tcBorders>
              <w:top w:val="nil"/>
              <w:left w:val="single" w:sz="8" w:space="0" w:color="auto"/>
              <w:bottom w:val="single" w:sz="8" w:space="0" w:color="auto"/>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inhibitory</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neurons</w:t>
            </w:r>
            <w:proofErr w:type="spellEnd"/>
            <w:r w:rsidRPr="00312408">
              <w:rPr>
                <w:rFonts w:ascii="Times New Roman" w:eastAsia="Times New Roman" w:hAnsi="Times New Roman" w:cs="Times New Roman"/>
                <w:color w:val="000000"/>
                <w:sz w:val="20"/>
                <w:szCs w:val="18"/>
                <w:lang w:eastAsia="es-MX"/>
              </w:rPr>
              <w:t xml:space="preserve">) </w:t>
            </w:r>
          </w:p>
        </w:tc>
        <w:tc>
          <w:tcPr>
            <w:tcW w:w="5812"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Start vs. Start/Stop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569)=</w:t>
            </w:r>
            <w:proofErr w:type="gramEnd"/>
            <w:r w:rsidRPr="00312408">
              <w:rPr>
                <w:rFonts w:ascii="Times New Roman" w:eastAsia="Times New Roman" w:hAnsi="Times New Roman" w:cs="Times New Roman"/>
                <w:sz w:val="20"/>
                <w:szCs w:val="18"/>
                <w:lang w:val="en-US" w:eastAsia="es-MX"/>
              </w:rPr>
              <w:t xml:space="preserve">13.5,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&lt; 0.001</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B34182" w:rsidP="00312408">
            <w:pPr>
              <w:spacing w:after="0" w:line="240" w:lineRule="auto"/>
              <w:jc w:val="right"/>
              <w:rPr>
                <w:rFonts w:ascii="Times New Roman" w:eastAsia="Times New Roman" w:hAnsi="Times New Roman" w:cs="Times New Roman"/>
                <w:color w:val="000000"/>
                <w:sz w:val="20"/>
                <w:szCs w:val="18"/>
                <w:lang w:eastAsia="es-MX"/>
              </w:rPr>
            </w:pPr>
            <w:r>
              <w:rPr>
                <w:rFonts w:ascii="Times New Roman" w:eastAsia="Times New Roman" w:hAnsi="Times New Roman" w:cs="Times New Roman"/>
                <w:color w:val="000000"/>
                <w:sz w:val="20"/>
                <w:szCs w:val="18"/>
                <w:lang w:eastAsia="es-MX"/>
              </w:rPr>
              <w:t>9</w:t>
            </w:r>
          </w:p>
        </w:tc>
        <w:tc>
          <w:tcPr>
            <w:tcW w:w="1040"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B</w:t>
            </w:r>
          </w:p>
        </w:tc>
        <w:tc>
          <w:tcPr>
            <w:tcW w:w="1795"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2,47)=6, </w:t>
            </w:r>
            <w:r w:rsidRPr="00312408">
              <w:rPr>
                <w:rFonts w:ascii="Times New Roman" w:eastAsia="Times New Roman" w:hAnsi="Times New Roman" w:cs="Times New Roman"/>
                <w:i/>
                <w:iCs/>
                <w:sz w:val="20"/>
                <w:szCs w:val="18"/>
                <w:lang w:eastAsia="es-MX"/>
              </w:rPr>
              <w:t>p</w:t>
            </w:r>
            <w:r w:rsidRPr="00312408">
              <w:rPr>
                <w:rFonts w:ascii="Times New Roman" w:eastAsia="Times New Roman" w:hAnsi="Times New Roman" w:cs="Times New Roman"/>
                <w:sz w:val="20"/>
                <w:szCs w:val="18"/>
                <w:lang w:eastAsia="es-MX"/>
              </w:rPr>
              <w:t xml:space="preserve"> =0.0048</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Fisher's</w:t>
            </w:r>
            <w:proofErr w:type="spellEnd"/>
            <w:r w:rsidRPr="00312408">
              <w:rPr>
                <w:rFonts w:ascii="Times New Roman" w:eastAsia="Times New Roman" w:hAnsi="Times New Roman" w:cs="Times New Roman"/>
                <w:color w:val="000000"/>
                <w:sz w:val="20"/>
                <w:szCs w:val="18"/>
                <w:lang w:eastAsia="es-MX"/>
              </w:rPr>
              <w:t xml:space="preserve"> LSD</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0.17</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Phasic</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inhibitions</w:t>
            </w:r>
            <w:proofErr w:type="spellEnd"/>
            <w:r w:rsidRPr="00312408">
              <w:rPr>
                <w:rFonts w:ascii="Times New Roman" w:eastAsia="Times New Roman" w:hAnsi="Times New Roman" w:cs="Times New Roman"/>
                <w:color w:val="000000"/>
                <w:sz w:val="20"/>
                <w:szCs w:val="18"/>
                <w:lang w:eastAsia="es-MX"/>
              </w:rPr>
              <w:t xml:space="preserve"> at RE</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0.01</w:t>
            </w:r>
          </w:p>
        </w:tc>
      </w:tr>
      <w:tr w:rsidR="00312408" w:rsidRPr="00312408" w:rsidTr="00312408">
        <w:trPr>
          <w:trHeight w:val="330"/>
        </w:trPr>
        <w:tc>
          <w:tcPr>
            <w:tcW w:w="865" w:type="dxa"/>
            <w:tcBorders>
              <w:top w:val="nil"/>
              <w:left w:val="single" w:sz="8" w:space="0" w:color="auto"/>
              <w:bottom w:val="single" w:sz="8" w:space="0" w:color="auto"/>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onset</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latencies</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0.0048</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1</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5919)=</w:t>
            </w:r>
            <w:proofErr w:type="gramEnd"/>
            <w:r w:rsidRPr="00312408">
              <w:rPr>
                <w:rFonts w:ascii="Times New Roman" w:eastAsia="Times New Roman" w:hAnsi="Times New Roman" w:cs="Times New Roman"/>
                <w:sz w:val="20"/>
                <w:szCs w:val="18"/>
                <w:lang w:val="en-US" w:eastAsia="es-MX"/>
              </w:rPr>
              <w:t>435.99,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Total</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rate</w:t>
            </w:r>
            <w:proofErr w:type="spellEnd"/>
            <w:r w:rsidRPr="00312408">
              <w:rPr>
                <w:rFonts w:ascii="Times New Roman" w:eastAsia="Times New Roman" w:hAnsi="Times New Roman" w:cs="Times New Roman"/>
                <w:color w:val="000000"/>
                <w:sz w:val="20"/>
                <w:szCs w:val="18"/>
                <w:lang w:eastAsia="es-MX"/>
              </w:rPr>
              <w:t xml:space="preserve"> 0 %)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2</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5892)=</w:t>
            </w:r>
            <w:proofErr w:type="gramEnd"/>
            <w:r w:rsidRPr="00312408">
              <w:rPr>
                <w:rFonts w:ascii="Times New Roman" w:eastAsia="Times New Roman" w:hAnsi="Times New Roman" w:cs="Times New Roman"/>
                <w:sz w:val="20"/>
                <w:szCs w:val="18"/>
                <w:lang w:val="en-US" w:eastAsia="es-MX"/>
              </w:rPr>
              <w:t>220.19,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0.011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Total</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rate</w:t>
            </w:r>
            <w:proofErr w:type="spellEnd"/>
            <w:r w:rsidRPr="00312408">
              <w:rPr>
                <w:rFonts w:ascii="Times New Roman" w:eastAsia="Times New Roman" w:hAnsi="Times New Roman" w:cs="Times New Roman"/>
                <w:color w:val="000000"/>
                <w:sz w:val="20"/>
                <w:szCs w:val="18"/>
                <w:lang w:eastAsia="es-MX"/>
              </w:rPr>
              <w:t xml:space="preserve"> 3 %)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3</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5886)=</w:t>
            </w:r>
            <w:proofErr w:type="gramEnd"/>
            <w:r w:rsidRPr="00312408">
              <w:rPr>
                <w:rFonts w:ascii="Times New Roman" w:eastAsia="Times New Roman" w:hAnsi="Times New Roman" w:cs="Times New Roman"/>
                <w:sz w:val="20"/>
                <w:szCs w:val="18"/>
                <w:lang w:val="en-US" w:eastAsia="es-MX"/>
              </w:rPr>
              <w:t>315.31,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xml:space="preserve"> = 0.0096</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Total</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rate</w:t>
            </w:r>
            <w:proofErr w:type="spellEnd"/>
            <w:r w:rsidRPr="00312408">
              <w:rPr>
                <w:rFonts w:ascii="Times New Roman" w:eastAsia="Times New Roman" w:hAnsi="Times New Roman" w:cs="Times New Roman"/>
                <w:color w:val="000000"/>
                <w:sz w:val="20"/>
                <w:szCs w:val="18"/>
                <w:lang w:eastAsia="es-MX"/>
              </w:rPr>
              <w:t xml:space="preserve"> 5.8 %)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4</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5919)=</w:t>
            </w:r>
            <w:proofErr w:type="gramEnd"/>
            <w:r w:rsidRPr="00312408">
              <w:rPr>
                <w:rFonts w:ascii="Times New Roman" w:eastAsia="Times New Roman" w:hAnsi="Times New Roman" w:cs="Times New Roman"/>
                <w:sz w:val="20"/>
                <w:szCs w:val="18"/>
                <w:lang w:val="en-US" w:eastAsia="es-MX"/>
              </w:rPr>
              <w:t>523.39,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0.98</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Total</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rate</w:t>
            </w:r>
            <w:proofErr w:type="spellEnd"/>
            <w:r w:rsidRPr="00312408">
              <w:rPr>
                <w:rFonts w:ascii="Times New Roman" w:eastAsia="Times New Roman" w:hAnsi="Times New Roman" w:cs="Times New Roman"/>
                <w:color w:val="000000"/>
                <w:sz w:val="20"/>
                <w:szCs w:val="18"/>
                <w:lang w:eastAsia="es-MX"/>
              </w:rPr>
              <w:t xml:space="preserve"> 10.7 %)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5</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5896)=</w:t>
            </w:r>
            <w:proofErr w:type="gramEnd"/>
            <w:r w:rsidRPr="00312408">
              <w:rPr>
                <w:rFonts w:ascii="Times New Roman" w:eastAsia="Times New Roman" w:hAnsi="Times New Roman" w:cs="Times New Roman"/>
                <w:sz w:val="20"/>
                <w:szCs w:val="18"/>
                <w:lang w:val="en-US" w:eastAsia="es-MX"/>
              </w:rPr>
              <w:t>708.48,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Total</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rate</w:t>
            </w:r>
            <w:proofErr w:type="spellEnd"/>
            <w:r w:rsidRPr="00312408">
              <w:rPr>
                <w:rFonts w:ascii="Times New Roman" w:eastAsia="Times New Roman" w:hAnsi="Times New Roman" w:cs="Times New Roman"/>
                <w:color w:val="000000"/>
                <w:sz w:val="20"/>
                <w:szCs w:val="18"/>
                <w:lang w:eastAsia="es-MX"/>
              </w:rPr>
              <w:t xml:space="preserve"> 20 %)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1</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926)=</w:t>
            </w:r>
            <w:proofErr w:type="gramEnd"/>
            <w:r w:rsidRPr="00312408">
              <w:rPr>
                <w:rFonts w:ascii="Times New Roman" w:eastAsia="Times New Roman" w:hAnsi="Times New Roman" w:cs="Times New Roman"/>
                <w:sz w:val="20"/>
                <w:szCs w:val="18"/>
                <w:lang w:val="en-US" w:eastAsia="es-MX"/>
              </w:rPr>
              <w:t>37.57,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0.58</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Complete</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rate</w:t>
            </w:r>
            <w:proofErr w:type="spellEnd"/>
            <w:r w:rsidRPr="00312408">
              <w:rPr>
                <w:rFonts w:ascii="Times New Roman" w:eastAsia="Times New Roman" w:hAnsi="Times New Roman" w:cs="Times New Roman"/>
                <w:color w:val="000000"/>
                <w:sz w:val="20"/>
                <w:szCs w:val="18"/>
                <w:lang w:eastAsia="es-MX"/>
              </w:rPr>
              <w:t xml:space="preserve"> 0 %)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0.0006</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2</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1419)=</w:t>
            </w:r>
            <w:proofErr w:type="gramEnd"/>
            <w:r w:rsidRPr="00312408">
              <w:rPr>
                <w:rFonts w:ascii="Times New Roman" w:eastAsia="Times New Roman" w:hAnsi="Times New Roman" w:cs="Times New Roman"/>
                <w:sz w:val="20"/>
                <w:szCs w:val="18"/>
                <w:lang w:val="en-US" w:eastAsia="es-MX"/>
              </w:rPr>
              <w:t>78.41,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Complete</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rate</w:t>
            </w:r>
            <w:proofErr w:type="spellEnd"/>
            <w:r w:rsidRPr="00312408">
              <w:rPr>
                <w:rFonts w:ascii="Times New Roman" w:eastAsia="Times New Roman" w:hAnsi="Times New Roman" w:cs="Times New Roman"/>
                <w:color w:val="000000"/>
                <w:sz w:val="20"/>
                <w:szCs w:val="18"/>
                <w:lang w:eastAsia="es-MX"/>
              </w:rPr>
              <w:t xml:space="preserve"> 3 %)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3</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1889)=</w:t>
            </w:r>
            <w:proofErr w:type="gramEnd"/>
            <w:r w:rsidRPr="00312408">
              <w:rPr>
                <w:rFonts w:ascii="Times New Roman" w:eastAsia="Times New Roman" w:hAnsi="Times New Roman" w:cs="Times New Roman"/>
                <w:sz w:val="20"/>
                <w:szCs w:val="18"/>
                <w:lang w:val="en-US" w:eastAsia="es-MX"/>
              </w:rPr>
              <w:t>141.8,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lastRenderedPageBreak/>
              <w:t> </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Complete</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rate</w:t>
            </w:r>
            <w:proofErr w:type="spellEnd"/>
            <w:r w:rsidRPr="00312408">
              <w:rPr>
                <w:rFonts w:ascii="Times New Roman" w:eastAsia="Times New Roman" w:hAnsi="Times New Roman" w:cs="Times New Roman"/>
                <w:color w:val="000000"/>
                <w:sz w:val="20"/>
                <w:szCs w:val="18"/>
                <w:lang w:eastAsia="es-MX"/>
              </w:rPr>
              <w:t xml:space="preserve"> 5.8 %)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4</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2520)=</w:t>
            </w:r>
            <w:proofErr w:type="gramEnd"/>
            <w:r w:rsidRPr="00312408">
              <w:rPr>
                <w:rFonts w:ascii="Times New Roman" w:eastAsia="Times New Roman" w:hAnsi="Times New Roman" w:cs="Times New Roman"/>
                <w:sz w:val="20"/>
                <w:szCs w:val="18"/>
                <w:lang w:val="en-US" w:eastAsia="es-MX"/>
              </w:rPr>
              <w:t>200.75,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0.37</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Complete</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rate</w:t>
            </w:r>
            <w:proofErr w:type="spellEnd"/>
            <w:r w:rsidRPr="00312408">
              <w:rPr>
                <w:rFonts w:ascii="Times New Roman" w:eastAsia="Times New Roman" w:hAnsi="Times New Roman" w:cs="Times New Roman"/>
                <w:color w:val="000000"/>
                <w:sz w:val="20"/>
                <w:szCs w:val="18"/>
                <w:lang w:eastAsia="es-MX"/>
              </w:rPr>
              <w:t xml:space="preserve"> 10.7 %)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5</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2416)=</w:t>
            </w:r>
            <w:proofErr w:type="gramEnd"/>
            <w:r w:rsidRPr="00312408">
              <w:rPr>
                <w:rFonts w:ascii="Times New Roman" w:eastAsia="Times New Roman" w:hAnsi="Times New Roman" w:cs="Times New Roman"/>
                <w:sz w:val="20"/>
                <w:szCs w:val="18"/>
                <w:lang w:val="en-US" w:eastAsia="es-MX"/>
              </w:rPr>
              <w:t>244.8,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Complete</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rate</w:t>
            </w:r>
            <w:proofErr w:type="spellEnd"/>
            <w:r w:rsidRPr="00312408">
              <w:rPr>
                <w:rFonts w:ascii="Times New Roman" w:eastAsia="Times New Roman" w:hAnsi="Times New Roman" w:cs="Times New Roman"/>
                <w:color w:val="000000"/>
                <w:sz w:val="20"/>
                <w:szCs w:val="18"/>
                <w:lang w:eastAsia="es-MX"/>
              </w:rPr>
              <w:t xml:space="preserve"> 20 %)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1</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N=256.</w:t>
            </w:r>
            <w:proofErr w:type="gramStart"/>
            <w:r w:rsidRPr="00312408">
              <w:rPr>
                <w:rFonts w:ascii="Times New Roman" w:eastAsia="Times New Roman" w:hAnsi="Times New Roman" w:cs="Times New Roman"/>
                <w:sz w:val="20"/>
                <w:szCs w:val="18"/>
                <w:lang w:val="en-US" w:eastAsia="es-MX"/>
              </w:rPr>
              <w:t>33)=</w:t>
            </w:r>
            <w:proofErr w:type="gramEnd"/>
            <w:r w:rsidRPr="00312408">
              <w:rPr>
                <w:rFonts w:ascii="Times New Roman" w:eastAsia="Times New Roman" w:hAnsi="Times New Roman" w:cs="Times New Roman"/>
                <w:sz w:val="20"/>
                <w:szCs w:val="18"/>
                <w:lang w:val="en-US" w:eastAsia="es-MX"/>
              </w:rPr>
              <w:t>4992,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Incomplete</w:t>
            </w:r>
            <w:proofErr w:type="spellEnd"/>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rate</w:t>
            </w:r>
            <w:proofErr w:type="spellEnd"/>
            <w:r w:rsidRPr="00312408">
              <w:rPr>
                <w:rFonts w:ascii="Times New Roman" w:eastAsia="Times New Roman" w:hAnsi="Times New Roman" w:cs="Times New Roman"/>
                <w:color w:val="000000"/>
                <w:sz w:val="20"/>
                <w:szCs w:val="18"/>
                <w:lang w:eastAsia="es-MX"/>
              </w:rPr>
              <w:t xml:space="preserve"> 0 %)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2</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4472)=</w:t>
            </w:r>
            <w:proofErr w:type="gramEnd"/>
            <w:r w:rsidRPr="00312408">
              <w:rPr>
                <w:rFonts w:ascii="Times New Roman" w:eastAsia="Times New Roman" w:hAnsi="Times New Roman" w:cs="Times New Roman"/>
                <w:sz w:val="20"/>
                <w:szCs w:val="18"/>
                <w:lang w:val="en-US" w:eastAsia="es-MX"/>
              </w:rPr>
              <w:t>90.15,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0.0076</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Incomplete</w:t>
            </w:r>
            <w:proofErr w:type="spellEnd"/>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rate</w:t>
            </w:r>
            <w:proofErr w:type="spellEnd"/>
            <w:r w:rsidRPr="00312408">
              <w:rPr>
                <w:rFonts w:ascii="Times New Roman" w:eastAsia="Times New Roman" w:hAnsi="Times New Roman" w:cs="Times New Roman"/>
                <w:color w:val="000000"/>
                <w:sz w:val="20"/>
                <w:szCs w:val="18"/>
                <w:lang w:eastAsia="es-MX"/>
              </w:rPr>
              <w:t xml:space="preserve"> 3 %)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3</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3996)=</w:t>
            </w:r>
            <w:proofErr w:type="gramEnd"/>
            <w:r w:rsidRPr="00312408">
              <w:rPr>
                <w:rFonts w:ascii="Times New Roman" w:eastAsia="Times New Roman" w:hAnsi="Times New Roman" w:cs="Times New Roman"/>
                <w:sz w:val="20"/>
                <w:szCs w:val="18"/>
                <w:lang w:val="en-US" w:eastAsia="es-MX"/>
              </w:rPr>
              <w:t>107.38,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Incomplete</w:t>
            </w:r>
            <w:proofErr w:type="spellEnd"/>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rate</w:t>
            </w:r>
            <w:proofErr w:type="spellEnd"/>
            <w:r w:rsidRPr="00312408">
              <w:rPr>
                <w:rFonts w:ascii="Times New Roman" w:eastAsia="Times New Roman" w:hAnsi="Times New Roman" w:cs="Times New Roman"/>
                <w:color w:val="000000"/>
                <w:sz w:val="20"/>
                <w:szCs w:val="18"/>
                <w:lang w:eastAsia="es-MX"/>
              </w:rPr>
              <w:t xml:space="preserve"> 5.8 %)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4</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3363)=</w:t>
            </w:r>
            <w:proofErr w:type="gramEnd"/>
            <w:r w:rsidRPr="00312408">
              <w:rPr>
                <w:rFonts w:ascii="Times New Roman" w:eastAsia="Times New Roman" w:hAnsi="Times New Roman" w:cs="Times New Roman"/>
                <w:sz w:val="20"/>
                <w:szCs w:val="18"/>
                <w:lang w:val="en-US" w:eastAsia="es-MX"/>
              </w:rPr>
              <w:t>75.88,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Incomplete</w:t>
            </w:r>
            <w:proofErr w:type="spellEnd"/>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rate</w:t>
            </w:r>
            <w:proofErr w:type="spellEnd"/>
            <w:r w:rsidRPr="00312408">
              <w:rPr>
                <w:rFonts w:ascii="Times New Roman" w:eastAsia="Times New Roman" w:hAnsi="Times New Roman" w:cs="Times New Roman"/>
                <w:color w:val="000000"/>
                <w:sz w:val="20"/>
                <w:szCs w:val="18"/>
                <w:lang w:eastAsia="es-MX"/>
              </w:rPr>
              <w:t xml:space="preserve"> 10.7 %)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5</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3479)=</w:t>
            </w:r>
            <w:proofErr w:type="gramEnd"/>
            <w:r w:rsidRPr="00312408">
              <w:rPr>
                <w:rFonts w:ascii="Times New Roman" w:eastAsia="Times New Roman" w:hAnsi="Times New Roman" w:cs="Times New Roman"/>
                <w:sz w:val="20"/>
                <w:szCs w:val="18"/>
                <w:lang w:val="en-US" w:eastAsia="es-MX"/>
              </w:rPr>
              <w:t>64.51,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Incomplete</w:t>
            </w:r>
            <w:proofErr w:type="spellEnd"/>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rate</w:t>
            </w:r>
            <w:proofErr w:type="spellEnd"/>
            <w:r w:rsidRPr="00312408">
              <w:rPr>
                <w:rFonts w:ascii="Times New Roman" w:eastAsia="Times New Roman" w:hAnsi="Times New Roman" w:cs="Times New Roman"/>
                <w:color w:val="000000"/>
                <w:sz w:val="20"/>
                <w:szCs w:val="18"/>
                <w:lang w:eastAsia="es-MX"/>
              </w:rPr>
              <w:t xml:space="preserve"> 20 %)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0.0064</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2</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296)=</w:t>
            </w:r>
            <w:proofErr w:type="gramEnd"/>
            <w:r w:rsidRPr="00312408">
              <w:rPr>
                <w:rFonts w:ascii="Times New Roman" w:eastAsia="Times New Roman" w:hAnsi="Times New Roman" w:cs="Times New Roman"/>
                <w:sz w:val="20"/>
                <w:szCs w:val="18"/>
                <w:lang w:val="en-US" w:eastAsia="es-MX"/>
              </w:rPr>
              <w:t>74.24,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(Tastant/</w:t>
            </w:r>
            <w:proofErr w:type="spellStart"/>
            <w:r w:rsidRPr="00312408">
              <w:rPr>
                <w:rFonts w:ascii="Times New Roman" w:eastAsia="Times New Roman" w:hAnsi="Times New Roman" w:cs="Times New Roman"/>
                <w:color w:val="000000"/>
                <w:sz w:val="20"/>
                <w:szCs w:val="18"/>
                <w:lang w:eastAsia="es-MX"/>
              </w:rPr>
              <w:t>water</w:t>
            </w:r>
            <w:proofErr w:type="spellEnd"/>
            <w:r w:rsidRPr="00312408">
              <w:rPr>
                <w:rFonts w:ascii="Times New Roman" w:eastAsia="Times New Roman" w:hAnsi="Times New Roman" w:cs="Times New Roman"/>
                <w:color w:val="000000"/>
                <w:sz w:val="20"/>
                <w:szCs w:val="18"/>
                <w:lang w:eastAsia="es-MX"/>
              </w:rPr>
              <w:t xml:space="preserve"> ratio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0.0003</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3 %)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3</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296)=</w:t>
            </w:r>
            <w:proofErr w:type="gramEnd"/>
            <w:r w:rsidRPr="00312408">
              <w:rPr>
                <w:rFonts w:ascii="Times New Roman" w:eastAsia="Times New Roman" w:hAnsi="Times New Roman" w:cs="Times New Roman"/>
                <w:sz w:val="20"/>
                <w:szCs w:val="18"/>
                <w:lang w:val="en-US" w:eastAsia="es-MX"/>
              </w:rPr>
              <w:t>63.84,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(Tastant/</w:t>
            </w:r>
            <w:proofErr w:type="spellStart"/>
            <w:r w:rsidRPr="00312408">
              <w:rPr>
                <w:rFonts w:ascii="Times New Roman" w:eastAsia="Times New Roman" w:hAnsi="Times New Roman" w:cs="Times New Roman"/>
                <w:color w:val="000000"/>
                <w:sz w:val="20"/>
                <w:szCs w:val="18"/>
                <w:lang w:eastAsia="es-MX"/>
              </w:rPr>
              <w:t>water</w:t>
            </w:r>
            <w:proofErr w:type="spellEnd"/>
            <w:r w:rsidRPr="00312408">
              <w:rPr>
                <w:rFonts w:ascii="Times New Roman" w:eastAsia="Times New Roman" w:hAnsi="Times New Roman" w:cs="Times New Roman"/>
                <w:color w:val="000000"/>
                <w:sz w:val="20"/>
                <w:szCs w:val="18"/>
                <w:lang w:eastAsia="es-MX"/>
              </w:rPr>
              <w:t xml:space="preserve"> ratio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0.0084</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5.8 %)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lastRenderedPageBreak/>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4</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296)=</w:t>
            </w:r>
            <w:proofErr w:type="gramEnd"/>
            <w:r w:rsidRPr="00312408">
              <w:rPr>
                <w:rFonts w:ascii="Times New Roman" w:eastAsia="Times New Roman" w:hAnsi="Times New Roman" w:cs="Times New Roman"/>
                <w:sz w:val="20"/>
                <w:szCs w:val="18"/>
                <w:lang w:val="en-US" w:eastAsia="es-MX"/>
              </w:rPr>
              <w:t>52.68,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(Tastant/</w:t>
            </w:r>
            <w:proofErr w:type="spellStart"/>
            <w:r w:rsidRPr="00312408">
              <w:rPr>
                <w:rFonts w:ascii="Times New Roman" w:eastAsia="Times New Roman" w:hAnsi="Times New Roman" w:cs="Times New Roman"/>
                <w:color w:val="000000"/>
                <w:sz w:val="20"/>
                <w:szCs w:val="18"/>
                <w:lang w:eastAsia="es-MX"/>
              </w:rPr>
              <w:t>water</w:t>
            </w:r>
            <w:proofErr w:type="spellEnd"/>
            <w:r w:rsidRPr="00312408">
              <w:rPr>
                <w:rFonts w:ascii="Times New Roman" w:eastAsia="Times New Roman" w:hAnsi="Times New Roman" w:cs="Times New Roman"/>
                <w:color w:val="000000"/>
                <w:sz w:val="20"/>
                <w:szCs w:val="18"/>
                <w:lang w:eastAsia="es-MX"/>
              </w:rPr>
              <w:t xml:space="preserve"> ratio </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0.0545</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10.7 %)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1</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5</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Kruskal-</w:t>
            </w:r>
            <w:proofErr w:type="spellStart"/>
            <w:r w:rsidRPr="00312408">
              <w:rPr>
                <w:rFonts w:ascii="Times New Roman" w:eastAsia="Times New Roman" w:hAnsi="Times New Roman" w:cs="Times New Roman"/>
                <w:color w:val="000000"/>
                <w:sz w:val="20"/>
                <w:szCs w:val="18"/>
                <w:lang w:eastAsia="es-MX"/>
              </w:rPr>
              <w:t>wallis</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Task factor: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(2, N=</w:t>
            </w:r>
            <w:proofErr w:type="gramStart"/>
            <w:r w:rsidRPr="00312408">
              <w:rPr>
                <w:rFonts w:ascii="Times New Roman" w:eastAsia="Times New Roman" w:hAnsi="Times New Roman" w:cs="Times New Roman"/>
                <w:sz w:val="20"/>
                <w:szCs w:val="18"/>
                <w:lang w:val="en-US" w:eastAsia="es-MX"/>
              </w:rPr>
              <w:t>296)=</w:t>
            </w:r>
            <w:proofErr w:type="gramEnd"/>
            <w:r w:rsidRPr="00312408">
              <w:rPr>
                <w:rFonts w:ascii="Times New Roman" w:eastAsia="Times New Roman" w:hAnsi="Times New Roman" w:cs="Times New Roman"/>
                <w:sz w:val="20"/>
                <w:szCs w:val="18"/>
                <w:lang w:val="en-US" w:eastAsia="es-MX"/>
              </w:rPr>
              <w:t>38.67, p &lt;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(Tastant/</w:t>
            </w:r>
            <w:proofErr w:type="spellStart"/>
            <w:r w:rsidRPr="00312408">
              <w:rPr>
                <w:rFonts w:ascii="Times New Roman" w:eastAsia="Times New Roman" w:hAnsi="Times New Roman" w:cs="Times New Roman"/>
                <w:color w:val="000000"/>
                <w:sz w:val="20"/>
                <w:szCs w:val="18"/>
                <w:lang w:eastAsia="es-MX"/>
              </w:rPr>
              <w:t>water</w:t>
            </w:r>
            <w:proofErr w:type="spellEnd"/>
            <w:r w:rsidRPr="00312408">
              <w:rPr>
                <w:rFonts w:ascii="Times New Roman" w:eastAsia="Times New Roman" w:hAnsi="Times New Roman" w:cs="Times New Roman"/>
                <w:color w:val="000000"/>
                <w:sz w:val="20"/>
                <w:szCs w:val="18"/>
                <w:lang w:eastAsia="es-MX"/>
              </w:rPr>
              <w:t xml:space="preserve"> ratio</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0.17</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 20 %)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2</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Row</w:t>
            </w:r>
            <w:proofErr w:type="spellEnd"/>
            <w:r w:rsidRPr="00312408">
              <w:rPr>
                <w:rFonts w:ascii="Times New Roman" w:eastAsia="Times New Roman" w:hAnsi="Times New Roman" w:cs="Times New Roman"/>
                <w:color w:val="000000"/>
                <w:sz w:val="20"/>
                <w:szCs w:val="18"/>
                <w:lang w:eastAsia="es-MX"/>
              </w:rPr>
              <w:t xml:space="preserve"> 1</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2,5841)=91.8, </w:t>
            </w:r>
            <w:r w:rsidRPr="00312408">
              <w:rPr>
                <w:rFonts w:ascii="Times New Roman" w:eastAsia="Times New Roman" w:hAnsi="Times New Roman" w:cs="Times New Roman"/>
                <w:i/>
                <w:iCs/>
                <w:sz w:val="20"/>
                <w:szCs w:val="18"/>
                <w:lang w:eastAsia="es-MX"/>
              </w:rPr>
              <w:t>p &lt;</w:t>
            </w:r>
            <w:r w:rsidRPr="00312408">
              <w:rPr>
                <w:rFonts w:ascii="Times New Roman" w:eastAsia="Times New Roman" w:hAnsi="Times New Roman" w:cs="Times New Roman"/>
                <w:sz w:val="20"/>
                <w:szCs w:val="18"/>
                <w:lang w:eastAsia="es-MX"/>
              </w:rPr>
              <w:t xml:space="preserve">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Number</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bouts</w:t>
            </w:r>
            <w:proofErr w:type="spellEnd"/>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&lt; </w:t>
            </w:r>
            <w:r w:rsidRPr="00312408">
              <w:rPr>
                <w:rFonts w:ascii="Times New Roman" w:eastAsia="Times New Roman" w:hAnsi="Times New Roman" w:cs="Times New Roman"/>
                <w:color w:val="000000"/>
                <w:sz w:val="20"/>
                <w:szCs w:val="18"/>
                <w:lang w:eastAsia="es-MX"/>
              </w:rPr>
              <w:t>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for</w:t>
            </w:r>
            <w:proofErr w:type="spellEnd"/>
            <w:r w:rsidRPr="00312408">
              <w:rPr>
                <w:rFonts w:ascii="Times New Roman" w:eastAsia="Times New Roman" w:hAnsi="Times New Roman" w:cs="Times New Roman"/>
                <w:color w:val="000000"/>
                <w:sz w:val="20"/>
                <w:szCs w:val="18"/>
                <w:lang w:eastAsia="es-MX"/>
              </w:rPr>
              <w:t xml:space="preserve"> 0 % </w:t>
            </w:r>
            <w:proofErr w:type="spellStart"/>
            <w:r w:rsidRPr="00312408">
              <w:rPr>
                <w:rFonts w:ascii="Times New Roman" w:eastAsia="Times New Roman" w:hAnsi="Times New Roman" w:cs="Times New Roman"/>
                <w:color w:val="000000"/>
                <w:sz w:val="20"/>
                <w:szCs w:val="18"/>
                <w:lang w:eastAsia="es-MX"/>
              </w:rPr>
              <w:t>sucrose</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2</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Row</w:t>
            </w:r>
            <w:proofErr w:type="spellEnd"/>
            <w:r w:rsidRPr="00312408">
              <w:rPr>
                <w:rFonts w:ascii="Times New Roman" w:eastAsia="Times New Roman" w:hAnsi="Times New Roman" w:cs="Times New Roman"/>
                <w:color w:val="000000"/>
                <w:sz w:val="20"/>
                <w:szCs w:val="18"/>
                <w:lang w:eastAsia="es-MX"/>
              </w:rPr>
              <w:t xml:space="preserve"> 2</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2,5815)=165.7, </w:t>
            </w:r>
            <w:r w:rsidRPr="00312408">
              <w:rPr>
                <w:rFonts w:ascii="Times New Roman" w:eastAsia="Times New Roman" w:hAnsi="Times New Roman" w:cs="Times New Roman"/>
                <w:i/>
                <w:iCs/>
                <w:sz w:val="20"/>
                <w:szCs w:val="18"/>
                <w:lang w:eastAsia="es-MX"/>
              </w:rPr>
              <w:t>p &lt;</w:t>
            </w:r>
            <w:r w:rsidRPr="00312408">
              <w:rPr>
                <w:rFonts w:ascii="Times New Roman" w:eastAsia="Times New Roman" w:hAnsi="Times New Roman" w:cs="Times New Roman"/>
                <w:sz w:val="20"/>
                <w:szCs w:val="18"/>
                <w:lang w:eastAsia="es-MX"/>
              </w:rPr>
              <w:t xml:space="preserve">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 </w:t>
            </w:r>
            <w:r w:rsidRPr="00312408">
              <w:rPr>
                <w:rFonts w:ascii="Times New Roman" w:eastAsia="Times New Roman" w:hAnsi="Times New Roman" w:cs="Times New Roman"/>
                <w:color w:val="000000"/>
                <w:sz w:val="20"/>
                <w:szCs w:val="18"/>
                <w:lang w:eastAsia="es-MX"/>
              </w:rPr>
              <w:t>0.18</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Number</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bouts</w:t>
            </w:r>
            <w:proofErr w:type="spellEnd"/>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 p &lt; </w:t>
            </w:r>
            <w:r w:rsidRPr="00312408">
              <w:rPr>
                <w:rFonts w:ascii="Times New Roman" w:eastAsia="Times New Roman" w:hAnsi="Times New Roman" w:cs="Times New Roman"/>
                <w:color w:val="000000"/>
                <w:sz w:val="20"/>
                <w:szCs w:val="18"/>
                <w:lang w:eastAsia="es-MX"/>
              </w:rPr>
              <w:t>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for</w:t>
            </w:r>
            <w:proofErr w:type="spellEnd"/>
            <w:r w:rsidRPr="00312408">
              <w:rPr>
                <w:rFonts w:ascii="Times New Roman" w:eastAsia="Times New Roman" w:hAnsi="Times New Roman" w:cs="Times New Roman"/>
                <w:color w:val="000000"/>
                <w:sz w:val="20"/>
                <w:szCs w:val="18"/>
                <w:lang w:eastAsia="es-MX"/>
              </w:rPr>
              <w:t xml:space="preserve"> 3 % </w:t>
            </w:r>
            <w:proofErr w:type="spellStart"/>
            <w:r w:rsidRPr="00312408">
              <w:rPr>
                <w:rFonts w:ascii="Times New Roman" w:eastAsia="Times New Roman" w:hAnsi="Times New Roman" w:cs="Times New Roman"/>
                <w:color w:val="000000"/>
                <w:sz w:val="20"/>
                <w:szCs w:val="18"/>
                <w:lang w:eastAsia="es-MX"/>
              </w:rPr>
              <w:t>sucrose</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2</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Row</w:t>
            </w:r>
            <w:proofErr w:type="spellEnd"/>
            <w:r w:rsidRPr="00312408">
              <w:rPr>
                <w:rFonts w:ascii="Times New Roman" w:eastAsia="Times New Roman" w:hAnsi="Times New Roman" w:cs="Times New Roman"/>
                <w:color w:val="000000"/>
                <w:sz w:val="20"/>
                <w:szCs w:val="18"/>
                <w:lang w:eastAsia="es-MX"/>
              </w:rPr>
              <w:t xml:space="preserve"> 3</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2,5838)=218.1, </w:t>
            </w:r>
            <w:r w:rsidRPr="00312408">
              <w:rPr>
                <w:rFonts w:ascii="Times New Roman" w:eastAsia="Times New Roman" w:hAnsi="Times New Roman" w:cs="Times New Roman"/>
                <w:i/>
                <w:iCs/>
                <w:sz w:val="20"/>
                <w:szCs w:val="18"/>
                <w:lang w:eastAsia="es-MX"/>
              </w:rPr>
              <w:t>p &lt;</w:t>
            </w:r>
            <w:r w:rsidRPr="00312408">
              <w:rPr>
                <w:rFonts w:ascii="Times New Roman" w:eastAsia="Times New Roman" w:hAnsi="Times New Roman" w:cs="Times New Roman"/>
                <w:sz w:val="20"/>
                <w:szCs w:val="18"/>
                <w:lang w:eastAsia="es-MX"/>
              </w:rPr>
              <w:t xml:space="preserve">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0.99</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Number</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bouts</w:t>
            </w:r>
            <w:proofErr w:type="spellEnd"/>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 p &lt; </w:t>
            </w:r>
            <w:r w:rsidRPr="00312408">
              <w:rPr>
                <w:rFonts w:ascii="Times New Roman" w:eastAsia="Times New Roman" w:hAnsi="Times New Roman" w:cs="Times New Roman"/>
                <w:color w:val="000000"/>
                <w:sz w:val="20"/>
                <w:szCs w:val="18"/>
                <w:lang w:eastAsia="es-MX"/>
              </w:rPr>
              <w:t>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for</w:t>
            </w:r>
            <w:proofErr w:type="spellEnd"/>
            <w:r w:rsidRPr="00312408">
              <w:rPr>
                <w:rFonts w:ascii="Times New Roman" w:eastAsia="Times New Roman" w:hAnsi="Times New Roman" w:cs="Times New Roman"/>
                <w:color w:val="000000"/>
                <w:sz w:val="20"/>
                <w:szCs w:val="18"/>
                <w:lang w:eastAsia="es-MX"/>
              </w:rPr>
              <w:t xml:space="preserve"> 5.8 % </w:t>
            </w:r>
            <w:proofErr w:type="spellStart"/>
            <w:r w:rsidRPr="00312408">
              <w:rPr>
                <w:rFonts w:ascii="Times New Roman" w:eastAsia="Times New Roman" w:hAnsi="Times New Roman" w:cs="Times New Roman"/>
                <w:color w:val="000000"/>
                <w:sz w:val="20"/>
                <w:szCs w:val="18"/>
                <w:lang w:eastAsia="es-MX"/>
              </w:rPr>
              <w:t>sucrose</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2</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Row</w:t>
            </w:r>
            <w:proofErr w:type="spellEnd"/>
            <w:r w:rsidRPr="00312408">
              <w:rPr>
                <w:rFonts w:ascii="Times New Roman" w:eastAsia="Times New Roman" w:hAnsi="Times New Roman" w:cs="Times New Roman"/>
                <w:color w:val="000000"/>
                <w:sz w:val="20"/>
                <w:szCs w:val="18"/>
                <w:lang w:eastAsia="es-MX"/>
              </w:rPr>
              <w:t xml:space="preserve"> 4</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2,5839)=186.2, </w:t>
            </w:r>
            <w:r w:rsidRPr="00312408">
              <w:rPr>
                <w:rFonts w:ascii="Times New Roman" w:eastAsia="Times New Roman" w:hAnsi="Times New Roman" w:cs="Times New Roman"/>
                <w:i/>
                <w:iCs/>
                <w:sz w:val="20"/>
                <w:szCs w:val="18"/>
                <w:lang w:eastAsia="es-MX"/>
              </w:rPr>
              <w:t>p &lt;</w:t>
            </w:r>
            <w:r w:rsidRPr="00312408">
              <w:rPr>
                <w:rFonts w:ascii="Times New Roman" w:eastAsia="Times New Roman" w:hAnsi="Times New Roman" w:cs="Times New Roman"/>
                <w:sz w:val="20"/>
                <w:szCs w:val="18"/>
                <w:lang w:eastAsia="es-MX"/>
              </w:rPr>
              <w:t xml:space="preserve">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Number</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bouts</w:t>
            </w:r>
            <w:proofErr w:type="spellEnd"/>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&lt; </w:t>
            </w:r>
            <w:r w:rsidRPr="00312408">
              <w:rPr>
                <w:rFonts w:ascii="Times New Roman" w:eastAsia="Times New Roman" w:hAnsi="Times New Roman" w:cs="Times New Roman"/>
                <w:color w:val="000000"/>
                <w:sz w:val="20"/>
                <w:szCs w:val="18"/>
                <w:lang w:eastAsia="es-MX"/>
              </w:rPr>
              <w:t>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for</w:t>
            </w:r>
            <w:proofErr w:type="spellEnd"/>
            <w:r w:rsidRPr="00312408">
              <w:rPr>
                <w:rFonts w:ascii="Times New Roman" w:eastAsia="Times New Roman" w:hAnsi="Times New Roman" w:cs="Times New Roman"/>
                <w:color w:val="000000"/>
                <w:sz w:val="20"/>
                <w:szCs w:val="18"/>
                <w:lang w:eastAsia="es-MX"/>
              </w:rPr>
              <w:t xml:space="preserve"> 10.7 % </w:t>
            </w:r>
            <w:proofErr w:type="spellStart"/>
            <w:r w:rsidRPr="00312408">
              <w:rPr>
                <w:rFonts w:ascii="Times New Roman" w:eastAsia="Times New Roman" w:hAnsi="Times New Roman" w:cs="Times New Roman"/>
                <w:color w:val="000000"/>
                <w:sz w:val="20"/>
                <w:szCs w:val="18"/>
                <w:lang w:eastAsia="es-MX"/>
              </w:rPr>
              <w:t>sucrose</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2</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Row</w:t>
            </w:r>
            <w:proofErr w:type="spellEnd"/>
            <w:r w:rsidRPr="00312408">
              <w:rPr>
                <w:rFonts w:ascii="Times New Roman" w:eastAsia="Times New Roman" w:hAnsi="Times New Roman" w:cs="Times New Roman"/>
                <w:color w:val="000000"/>
                <w:sz w:val="20"/>
                <w:szCs w:val="18"/>
                <w:lang w:eastAsia="es-MX"/>
              </w:rPr>
              <w:t xml:space="preserve"> 5</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2,5847)=228.4, </w:t>
            </w:r>
            <w:r w:rsidRPr="00312408">
              <w:rPr>
                <w:rFonts w:ascii="Times New Roman" w:eastAsia="Times New Roman" w:hAnsi="Times New Roman" w:cs="Times New Roman"/>
                <w:i/>
                <w:iCs/>
                <w:sz w:val="20"/>
                <w:szCs w:val="18"/>
                <w:lang w:eastAsia="es-MX"/>
              </w:rPr>
              <w:t>p &lt;</w:t>
            </w:r>
            <w:r w:rsidRPr="00312408">
              <w:rPr>
                <w:rFonts w:ascii="Times New Roman" w:eastAsia="Times New Roman" w:hAnsi="Times New Roman" w:cs="Times New Roman"/>
                <w:sz w:val="20"/>
                <w:szCs w:val="18"/>
                <w:lang w:eastAsia="es-MX"/>
              </w:rPr>
              <w:t xml:space="preserve">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 </w:t>
            </w:r>
            <w:r w:rsidRPr="00312408">
              <w:rPr>
                <w:rFonts w:ascii="Times New Roman" w:eastAsia="Times New Roman" w:hAnsi="Times New Roman" w:cs="Times New Roman"/>
                <w:color w:val="000000"/>
                <w:sz w:val="20"/>
                <w:szCs w:val="18"/>
                <w:lang w:eastAsia="es-MX"/>
              </w:rPr>
              <w:t>0.99</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Number</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bouts</w:t>
            </w:r>
            <w:proofErr w:type="spellEnd"/>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 p &lt; </w:t>
            </w:r>
            <w:r w:rsidRPr="00312408">
              <w:rPr>
                <w:rFonts w:ascii="Times New Roman" w:eastAsia="Times New Roman" w:hAnsi="Times New Roman" w:cs="Times New Roman"/>
                <w:color w:val="000000"/>
                <w:sz w:val="20"/>
                <w:szCs w:val="18"/>
                <w:lang w:eastAsia="es-MX"/>
              </w:rPr>
              <w:t>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for</w:t>
            </w:r>
            <w:proofErr w:type="spellEnd"/>
            <w:r w:rsidRPr="00312408">
              <w:rPr>
                <w:rFonts w:ascii="Times New Roman" w:eastAsia="Times New Roman" w:hAnsi="Times New Roman" w:cs="Times New Roman"/>
                <w:color w:val="000000"/>
                <w:sz w:val="20"/>
                <w:szCs w:val="18"/>
                <w:lang w:eastAsia="es-MX"/>
              </w:rPr>
              <w:t xml:space="preserve"> 20 % </w:t>
            </w:r>
            <w:proofErr w:type="spellStart"/>
            <w:r w:rsidRPr="00312408">
              <w:rPr>
                <w:rFonts w:ascii="Times New Roman" w:eastAsia="Times New Roman" w:hAnsi="Times New Roman" w:cs="Times New Roman"/>
                <w:color w:val="000000"/>
                <w:sz w:val="20"/>
                <w:szCs w:val="18"/>
                <w:lang w:eastAsia="es-MX"/>
              </w:rPr>
              <w:t>sucrose</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2</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Row</w:t>
            </w:r>
            <w:proofErr w:type="spellEnd"/>
            <w:r w:rsidRPr="00312408">
              <w:rPr>
                <w:rFonts w:ascii="Times New Roman" w:eastAsia="Times New Roman" w:hAnsi="Times New Roman" w:cs="Times New Roman"/>
                <w:color w:val="000000"/>
                <w:sz w:val="20"/>
                <w:szCs w:val="18"/>
                <w:lang w:eastAsia="es-MX"/>
              </w:rPr>
              <w:t xml:space="preserve"> 1</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2,10353)=172.3, </w:t>
            </w:r>
            <w:r w:rsidRPr="00312408">
              <w:rPr>
                <w:rFonts w:ascii="Times New Roman" w:eastAsia="Times New Roman" w:hAnsi="Times New Roman" w:cs="Times New Roman"/>
                <w:i/>
                <w:iCs/>
                <w:sz w:val="20"/>
                <w:szCs w:val="18"/>
                <w:lang w:eastAsia="es-MX"/>
              </w:rPr>
              <w:t>p &lt;</w:t>
            </w:r>
            <w:r w:rsidRPr="00312408">
              <w:rPr>
                <w:rFonts w:ascii="Times New Roman" w:eastAsia="Times New Roman" w:hAnsi="Times New Roman" w:cs="Times New Roman"/>
                <w:sz w:val="20"/>
                <w:szCs w:val="18"/>
                <w:lang w:eastAsia="es-MX"/>
              </w:rPr>
              <w:t xml:space="preserve">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Duration</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bouts</w:t>
            </w:r>
            <w:proofErr w:type="spellEnd"/>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&lt; </w:t>
            </w:r>
            <w:r w:rsidRPr="00312408">
              <w:rPr>
                <w:rFonts w:ascii="Times New Roman" w:eastAsia="Times New Roman" w:hAnsi="Times New Roman" w:cs="Times New Roman"/>
                <w:color w:val="000000"/>
                <w:sz w:val="20"/>
                <w:szCs w:val="18"/>
                <w:lang w:eastAsia="es-MX"/>
              </w:rPr>
              <w:t>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for</w:t>
            </w:r>
            <w:proofErr w:type="spellEnd"/>
            <w:r w:rsidRPr="00312408">
              <w:rPr>
                <w:rFonts w:ascii="Times New Roman" w:eastAsia="Times New Roman" w:hAnsi="Times New Roman" w:cs="Times New Roman"/>
                <w:color w:val="000000"/>
                <w:sz w:val="20"/>
                <w:szCs w:val="18"/>
                <w:lang w:eastAsia="es-MX"/>
              </w:rPr>
              <w:t xml:space="preserve"> 0 % </w:t>
            </w:r>
            <w:proofErr w:type="spellStart"/>
            <w:r w:rsidRPr="00312408">
              <w:rPr>
                <w:rFonts w:ascii="Times New Roman" w:eastAsia="Times New Roman" w:hAnsi="Times New Roman" w:cs="Times New Roman"/>
                <w:color w:val="000000"/>
                <w:sz w:val="20"/>
                <w:szCs w:val="18"/>
                <w:lang w:eastAsia="es-MX"/>
              </w:rPr>
              <w:t>sucrose</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2</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Row</w:t>
            </w:r>
            <w:proofErr w:type="spellEnd"/>
            <w:r w:rsidRPr="00312408">
              <w:rPr>
                <w:rFonts w:ascii="Times New Roman" w:eastAsia="Times New Roman" w:hAnsi="Times New Roman" w:cs="Times New Roman"/>
                <w:color w:val="000000"/>
                <w:sz w:val="20"/>
                <w:szCs w:val="18"/>
                <w:lang w:eastAsia="es-MX"/>
              </w:rPr>
              <w:t xml:space="preserve"> 2</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2,11914)=198.3, </w:t>
            </w:r>
            <w:r w:rsidRPr="00312408">
              <w:rPr>
                <w:rFonts w:ascii="Times New Roman" w:eastAsia="Times New Roman" w:hAnsi="Times New Roman" w:cs="Times New Roman"/>
                <w:i/>
                <w:iCs/>
                <w:sz w:val="20"/>
                <w:szCs w:val="18"/>
                <w:lang w:eastAsia="es-MX"/>
              </w:rPr>
              <w:t>p &lt;</w:t>
            </w:r>
            <w:r w:rsidRPr="00312408">
              <w:rPr>
                <w:rFonts w:ascii="Times New Roman" w:eastAsia="Times New Roman" w:hAnsi="Times New Roman" w:cs="Times New Roman"/>
                <w:sz w:val="20"/>
                <w:szCs w:val="18"/>
                <w:lang w:eastAsia="es-MX"/>
              </w:rPr>
              <w:t xml:space="preserve">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 0.18</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Duration</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bouts</w:t>
            </w:r>
            <w:proofErr w:type="spellEnd"/>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 p &lt; </w:t>
            </w:r>
            <w:r w:rsidRPr="00312408">
              <w:rPr>
                <w:rFonts w:ascii="Times New Roman" w:eastAsia="Times New Roman" w:hAnsi="Times New Roman" w:cs="Times New Roman"/>
                <w:color w:val="000000"/>
                <w:sz w:val="20"/>
                <w:szCs w:val="18"/>
                <w:lang w:eastAsia="es-MX"/>
              </w:rPr>
              <w:t>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lastRenderedPageBreak/>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for</w:t>
            </w:r>
            <w:proofErr w:type="spellEnd"/>
            <w:r w:rsidRPr="00312408">
              <w:rPr>
                <w:rFonts w:ascii="Times New Roman" w:eastAsia="Times New Roman" w:hAnsi="Times New Roman" w:cs="Times New Roman"/>
                <w:color w:val="000000"/>
                <w:sz w:val="20"/>
                <w:szCs w:val="18"/>
                <w:lang w:eastAsia="es-MX"/>
              </w:rPr>
              <w:t xml:space="preserve"> 3 % </w:t>
            </w:r>
            <w:proofErr w:type="spellStart"/>
            <w:r w:rsidRPr="00312408">
              <w:rPr>
                <w:rFonts w:ascii="Times New Roman" w:eastAsia="Times New Roman" w:hAnsi="Times New Roman" w:cs="Times New Roman"/>
                <w:color w:val="000000"/>
                <w:sz w:val="20"/>
                <w:szCs w:val="18"/>
                <w:lang w:eastAsia="es-MX"/>
              </w:rPr>
              <w:t>sucrose</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2</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Row</w:t>
            </w:r>
            <w:proofErr w:type="spellEnd"/>
            <w:r w:rsidRPr="00312408">
              <w:rPr>
                <w:rFonts w:ascii="Times New Roman" w:eastAsia="Times New Roman" w:hAnsi="Times New Roman" w:cs="Times New Roman"/>
                <w:color w:val="000000"/>
                <w:sz w:val="20"/>
                <w:szCs w:val="18"/>
                <w:lang w:eastAsia="es-MX"/>
              </w:rPr>
              <w:t xml:space="preserve"> 3</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2,12633)=255.9, </w:t>
            </w:r>
            <w:r w:rsidRPr="00312408">
              <w:rPr>
                <w:rFonts w:ascii="Times New Roman" w:eastAsia="Times New Roman" w:hAnsi="Times New Roman" w:cs="Times New Roman"/>
                <w:i/>
                <w:iCs/>
                <w:sz w:val="20"/>
                <w:szCs w:val="18"/>
                <w:lang w:eastAsia="es-MX"/>
              </w:rPr>
              <w:t>p &lt;</w:t>
            </w:r>
            <w:r w:rsidRPr="00312408">
              <w:rPr>
                <w:rFonts w:ascii="Times New Roman" w:eastAsia="Times New Roman" w:hAnsi="Times New Roman" w:cs="Times New Roman"/>
                <w:sz w:val="20"/>
                <w:szCs w:val="18"/>
                <w:lang w:eastAsia="es-MX"/>
              </w:rPr>
              <w:t xml:space="preserve">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 0.91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Duration</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bouts</w:t>
            </w:r>
            <w:proofErr w:type="spellEnd"/>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 p &lt; </w:t>
            </w:r>
            <w:r w:rsidRPr="00312408">
              <w:rPr>
                <w:rFonts w:ascii="Times New Roman" w:eastAsia="Times New Roman" w:hAnsi="Times New Roman" w:cs="Times New Roman"/>
                <w:color w:val="000000"/>
                <w:sz w:val="20"/>
                <w:szCs w:val="18"/>
                <w:lang w:eastAsia="es-MX"/>
              </w:rPr>
              <w:t>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for</w:t>
            </w:r>
            <w:proofErr w:type="spellEnd"/>
            <w:r w:rsidRPr="00312408">
              <w:rPr>
                <w:rFonts w:ascii="Times New Roman" w:eastAsia="Times New Roman" w:hAnsi="Times New Roman" w:cs="Times New Roman"/>
                <w:color w:val="000000"/>
                <w:sz w:val="20"/>
                <w:szCs w:val="18"/>
                <w:lang w:eastAsia="es-MX"/>
              </w:rPr>
              <w:t xml:space="preserve"> 5.8 % </w:t>
            </w:r>
            <w:proofErr w:type="spellStart"/>
            <w:r w:rsidRPr="00312408">
              <w:rPr>
                <w:rFonts w:ascii="Times New Roman" w:eastAsia="Times New Roman" w:hAnsi="Times New Roman" w:cs="Times New Roman"/>
                <w:color w:val="000000"/>
                <w:sz w:val="20"/>
                <w:szCs w:val="18"/>
                <w:lang w:eastAsia="es-MX"/>
              </w:rPr>
              <w:t>sucrose</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2</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Row</w:t>
            </w:r>
            <w:proofErr w:type="spellEnd"/>
            <w:r w:rsidRPr="00312408">
              <w:rPr>
                <w:rFonts w:ascii="Times New Roman" w:eastAsia="Times New Roman" w:hAnsi="Times New Roman" w:cs="Times New Roman"/>
                <w:color w:val="000000"/>
                <w:sz w:val="20"/>
                <w:szCs w:val="18"/>
                <w:lang w:eastAsia="es-MX"/>
              </w:rPr>
              <w:t xml:space="preserve"> 4</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2,11774)=257.1, </w:t>
            </w:r>
            <w:r w:rsidRPr="00312408">
              <w:rPr>
                <w:rFonts w:ascii="Times New Roman" w:eastAsia="Times New Roman" w:hAnsi="Times New Roman" w:cs="Times New Roman"/>
                <w:i/>
                <w:iCs/>
                <w:sz w:val="20"/>
                <w:szCs w:val="18"/>
                <w:lang w:eastAsia="es-MX"/>
              </w:rPr>
              <w:t>p &lt;</w:t>
            </w:r>
            <w:r w:rsidRPr="00312408">
              <w:rPr>
                <w:rFonts w:ascii="Times New Roman" w:eastAsia="Times New Roman" w:hAnsi="Times New Roman" w:cs="Times New Roman"/>
                <w:sz w:val="20"/>
                <w:szCs w:val="18"/>
                <w:lang w:eastAsia="es-MX"/>
              </w:rPr>
              <w:t xml:space="preserve">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Duration</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bouts</w:t>
            </w:r>
            <w:proofErr w:type="spellEnd"/>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&lt; </w:t>
            </w:r>
            <w:r w:rsidRPr="00312408">
              <w:rPr>
                <w:rFonts w:ascii="Times New Roman" w:eastAsia="Times New Roman" w:hAnsi="Times New Roman" w:cs="Times New Roman"/>
                <w:color w:val="000000"/>
                <w:sz w:val="20"/>
                <w:szCs w:val="18"/>
                <w:lang w:eastAsia="es-MX"/>
              </w:rPr>
              <w:t>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for</w:t>
            </w:r>
            <w:proofErr w:type="spellEnd"/>
            <w:r w:rsidRPr="00312408">
              <w:rPr>
                <w:rFonts w:ascii="Times New Roman" w:eastAsia="Times New Roman" w:hAnsi="Times New Roman" w:cs="Times New Roman"/>
                <w:color w:val="000000"/>
                <w:sz w:val="20"/>
                <w:szCs w:val="18"/>
                <w:lang w:eastAsia="es-MX"/>
              </w:rPr>
              <w:t xml:space="preserve"> 10.7 % </w:t>
            </w:r>
            <w:proofErr w:type="spellStart"/>
            <w:r w:rsidRPr="00312408">
              <w:rPr>
                <w:rFonts w:ascii="Times New Roman" w:eastAsia="Times New Roman" w:hAnsi="Times New Roman" w:cs="Times New Roman"/>
                <w:color w:val="000000"/>
                <w:sz w:val="20"/>
                <w:szCs w:val="18"/>
                <w:lang w:eastAsia="es-MX"/>
              </w:rPr>
              <w:t>sucrose</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2</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Row</w:t>
            </w:r>
            <w:proofErr w:type="spellEnd"/>
            <w:r w:rsidRPr="00312408">
              <w:rPr>
                <w:rFonts w:ascii="Times New Roman" w:eastAsia="Times New Roman" w:hAnsi="Times New Roman" w:cs="Times New Roman"/>
                <w:color w:val="000000"/>
                <w:sz w:val="20"/>
                <w:szCs w:val="18"/>
                <w:lang w:eastAsia="es-MX"/>
              </w:rPr>
              <w:t xml:space="preserve"> 5</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2,11994)=303.2, </w:t>
            </w:r>
            <w:r w:rsidRPr="00312408">
              <w:rPr>
                <w:rFonts w:ascii="Times New Roman" w:eastAsia="Times New Roman" w:hAnsi="Times New Roman" w:cs="Times New Roman"/>
                <w:i/>
                <w:iCs/>
                <w:sz w:val="20"/>
                <w:szCs w:val="18"/>
                <w:lang w:eastAsia="es-MX"/>
              </w:rPr>
              <w:t>p &lt;</w:t>
            </w:r>
            <w:r w:rsidRPr="00312408">
              <w:rPr>
                <w:rFonts w:ascii="Times New Roman" w:eastAsia="Times New Roman" w:hAnsi="Times New Roman" w:cs="Times New Roman"/>
                <w:sz w:val="20"/>
                <w:szCs w:val="18"/>
                <w:lang w:eastAsia="es-MX"/>
              </w:rPr>
              <w:t xml:space="preserve">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 0.12</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Duration</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bouts</w:t>
            </w:r>
            <w:proofErr w:type="spellEnd"/>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 p &lt; </w:t>
            </w:r>
            <w:r w:rsidRPr="00312408">
              <w:rPr>
                <w:rFonts w:ascii="Times New Roman" w:eastAsia="Times New Roman" w:hAnsi="Times New Roman" w:cs="Times New Roman"/>
                <w:color w:val="000000"/>
                <w:sz w:val="20"/>
                <w:szCs w:val="18"/>
                <w:lang w:eastAsia="es-MX"/>
              </w:rPr>
              <w:t>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for</w:t>
            </w:r>
            <w:proofErr w:type="spellEnd"/>
            <w:r w:rsidRPr="00312408">
              <w:rPr>
                <w:rFonts w:ascii="Times New Roman" w:eastAsia="Times New Roman" w:hAnsi="Times New Roman" w:cs="Times New Roman"/>
                <w:color w:val="000000"/>
                <w:sz w:val="20"/>
                <w:szCs w:val="18"/>
                <w:lang w:eastAsia="es-MX"/>
              </w:rPr>
              <w:t xml:space="preserve"> 20 % </w:t>
            </w:r>
            <w:proofErr w:type="spellStart"/>
            <w:r w:rsidRPr="00312408">
              <w:rPr>
                <w:rFonts w:ascii="Times New Roman" w:eastAsia="Times New Roman" w:hAnsi="Times New Roman" w:cs="Times New Roman"/>
                <w:color w:val="000000"/>
                <w:sz w:val="20"/>
                <w:szCs w:val="18"/>
                <w:lang w:eastAsia="es-MX"/>
              </w:rPr>
              <w:t>sucrose</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2</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1</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2,8921)=19.86, </w:t>
            </w:r>
            <w:r w:rsidRPr="00312408">
              <w:rPr>
                <w:rFonts w:ascii="Times New Roman" w:eastAsia="Times New Roman" w:hAnsi="Times New Roman" w:cs="Times New Roman"/>
                <w:i/>
                <w:iCs/>
                <w:sz w:val="20"/>
                <w:szCs w:val="18"/>
                <w:lang w:eastAsia="es-MX"/>
              </w:rPr>
              <w:t>p &lt;</w:t>
            </w:r>
            <w:r w:rsidRPr="00312408">
              <w:rPr>
                <w:rFonts w:ascii="Times New Roman" w:eastAsia="Times New Roman" w:hAnsi="Times New Roman" w:cs="Times New Roman"/>
                <w:sz w:val="20"/>
                <w:szCs w:val="18"/>
                <w:lang w:eastAsia="es-MX"/>
              </w:rPr>
              <w:t xml:space="preserve">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3 %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Number</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bouts</w:t>
            </w:r>
            <w:proofErr w:type="spellEnd"/>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5.8 %         </w:t>
            </w:r>
            <w:r w:rsidRPr="00312408">
              <w:rPr>
                <w:rFonts w:ascii="Times New Roman" w:eastAsia="Times New Roman" w:hAnsi="Times New Roman" w:cs="Times New Roman"/>
                <w:i/>
                <w:iCs/>
                <w:color w:val="000000"/>
                <w:sz w:val="20"/>
                <w:szCs w:val="18"/>
                <w:lang w:eastAsia="es-MX"/>
              </w:rPr>
              <w:t xml:space="preserve">p &lt; </w:t>
            </w:r>
            <w:r w:rsidRPr="00312408">
              <w:rPr>
                <w:rFonts w:ascii="Times New Roman" w:eastAsia="Times New Roman" w:hAnsi="Times New Roman" w:cs="Times New Roman"/>
                <w:color w:val="000000"/>
                <w:sz w:val="20"/>
                <w:szCs w:val="18"/>
                <w:lang w:eastAsia="es-MX"/>
              </w:rPr>
              <w:t>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in </w:t>
            </w:r>
            <w:proofErr w:type="spellStart"/>
            <w:r w:rsidRPr="00312408">
              <w:rPr>
                <w:rFonts w:ascii="Times New Roman" w:eastAsia="Times New Roman" w:hAnsi="Times New Roman" w:cs="Times New Roman"/>
                <w:color w:val="000000"/>
                <w:sz w:val="20"/>
                <w:szCs w:val="18"/>
                <w:lang w:eastAsia="es-MX"/>
              </w:rPr>
              <w:t>the</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task</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10.7 %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20 %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2</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2</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2,19921)=100.5, </w:t>
            </w:r>
            <w:r w:rsidRPr="00312408">
              <w:rPr>
                <w:rFonts w:ascii="Times New Roman" w:eastAsia="Times New Roman" w:hAnsi="Times New Roman" w:cs="Times New Roman"/>
                <w:i/>
                <w:iCs/>
                <w:sz w:val="20"/>
                <w:szCs w:val="18"/>
                <w:lang w:eastAsia="es-MX"/>
              </w:rPr>
              <w:t>p &lt;</w:t>
            </w:r>
            <w:r w:rsidRPr="00312408">
              <w:rPr>
                <w:rFonts w:ascii="Times New Roman" w:eastAsia="Times New Roman" w:hAnsi="Times New Roman" w:cs="Times New Roman"/>
                <w:sz w:val="20"/>
                <w:szCs w:val="18"/>
                <w:lang w:eastAsia="es-MX"/>
              </w:rPr>
              <w:t xml:space="preserve">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3 %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0.83</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Duration</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bouts</w:t>
            </w:r>
            <w:proofErr w:type="spellEnd"/>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5.8 %         </w:t>
            </w:r>
            <w:r w:rsidRPr="00312408">
              <w:rPr>
                <w:rFonts w:ascii="Times New Roman" w:eastAsia="Times New Roman" w:hAnsi="Times New Roman" w:cs="Times New Roman"/>
                <w:i/>
                <w:iCs/>
                <w:color w:val="000000"/>
                <w:sz w:val="20"/>
                <w:szCs w:val="18"/>
                <w:lang w:eastAsia="es-MX"/>
              </w:rPr>
              <w:t xml:space="preserve">p &lt; </w:t>
            </w:r>
            <w:r w:rsidRPr="00312408">
              <w:rPr>
                <w:rFonts w:ascii="Times New Roman" w:eastAsia="Times New Roman" w:hAnsi="Times New Roman" w:cs="Times New Roman"/>
                <w:color w:val="000000"/>
                <w:sz w:val="20"/>
                <w:szCs w:val="18"/>
                <w:lang w:eastAsia="es-MX"/>
              </w:rPr>
              <w:t>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in </w:t>
            </w:r>
            <w:proofErr w:type="spellStart"/>
            <w:r w:rsidRPr="00312408">
              <w:rPr>
                <w:rFonts w:ascii="Times New Roman" w:eastAsia="Times New Roman" w:hAnsi="Times New Roman" w:cs="Times New Roman"/>
                <w:color w:val="000000"/>
                <w:sz w:val="20"/>
                <w:szCs w:val="18"/>
                <w:lang w:eastAsia="es-MX"/>
              </w:rPr>
              <w:t>the</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task</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10.7 %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20 %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2</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3</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2,11932)=89.12, </w:t>
            </w:r>
            <w:r w:rsidRPr="00312408">
              <w:rPr>
                <w:rFonts w:ascii="Times New Roman" w:eastAsia="Times New Roman" w:hAnsi="Times New Roman" w:cs="Times New Roman"/>
                <w:i/>
                <w:iCs/>
                <w:sz w:val="20"/>
                <w:szCs w:val="18"/>
                <w:lang w:eastAsia="es-MX"/>
              </w:rPr>
              <w:t>p &lt;</w:t>
            </w:r>
            <w:r w:rsidRPr="00312408">
              <w:rPr>
                <w:rFonts w:ascii="Times New Roman" w:eastAsia="Times New Roman" w:hAnsi="Times New Roman" w:cs="Times New Roman"/>
                <w:sz w:val="20"/>
                <w:szCs w:val="18"/>
                <w:lang w:eastAsia="es-MX"/>
              </w:rPr>
              <w:t xml:space="preserve">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3 %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Number</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bouts</w:t>
            </w:r>
            <w:proofErr w:type="spellEnd"/>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5.8 %         </w:t>
            </w:r>
            <w:r w:rsidRPr="00312408">
              <w:rPr>
                <w:rFonts w:ascii="Times New Roman" w:eastAsia="Times New Roman" w:hAnsi="Times New Roman" w:cs="Times New Roman"/>
                <w:i/>
                <w:iCs/>
                <w:color w:val="000000"/>
                <w:sz w:val="20"/>
                <w:szCs w:val="18"/>
                <w:lang w:eastAsia="es-MX"/>
              </w:rPr>
              <w:t xml:space="preserve">p &lt; </w:t>
            </w:r>
            <w:r w:rsidRPr="00312408">
              <w:rPr>
                <w:rFonts w:ascii="Times New Roman" w:eastAsia="Times New Roman" w:hAnsi="Times New Roman" w:cs="Times New Roman"/>
                <w:color w:val="000000"/>
                <w:sz w:val="20"/>
                <w:szCs w:val="18"/>
                <w:lang w:eastAsia="es-MX"/>
              </w:rPr>
              <w:t>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in </w:t>
            </w:r>
            <w:proofErr w:type="spellStart"/>
            <w:r w:rsidRPr="00312408">
              <w:rPr>
                <w:rFonts w:ascii="Times New Roman" w:eastAsia="Times New Roman" w:hAnsi="Times New Roman" w:cs="Times New Roman"/>
                <w:color w:val="000000"/>
                <w:sz w:val="20"/>
                <w:szCs w:val="18"/>
                <w:lang w:eastAsia="es-MX"/>
              </w:rPr>
              <w:t>the</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task</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10.7 %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20 %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2</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4</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2,25857)=361.09, </w:t>
            </w:r>
            <w:r w:rsidRPr="00312408">
              <w:rPr>
                <w:rFonts w:ascii="Times New Roman" w:eastAsia="Times New Roman" w:hAnsi="Times New Roman" w:cs="Times New Roman"/>
                <w:i/>
                <w:iCs/>
                <w:sz w:val="20"/>
                <w:szCs w:val="18"/>
                <w:lang w:eastAsia="es-MX"/>
              </w:rPr>
              <w:t>p &lt;</w:t>
            </w:r>
            <w:r w:rsidRPr="00312408">
              <w:rPr>
                <w:rFonts w:ascii="Times New Roman" w:eastAsia="Times New Roman" w:hAnsi="Times New Roman" w:cs="Times New Roman"/>
                <w:sz w:val="20"/>
                <w:szCs w:val="18"/>
                <w:lang w:eastAsia="es-MX"/>
              </w:rPr>
              <w:t xml:space="preserve">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3 %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Duration</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bouts</w:t>
            </w:r>
            <w:proofErr w:type="spellEnd"/>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5.8 %         </w:t>
            </w:r>
            <w:r w:rsidRPr="00312408">
              <w:rPr>
                <w:rFonts w:ascii="Times New Roman" w:eastAsia="Times New Roman" w:hAnsi="Times New Roman" w:cs="Times New Roman"/>
                <w:i/>
                <w:iCs/>
                <w:color w:val="000000"/>
                <w:sz w:val="20"/>
                <w:szCs w:val="18"/>
                <w:lang w:eastAsia="es-MX"/>
              </w:rPr>
              <w:t xml:space="preserve">p &lt; </w:t>
            </w:r>
            <w:r w:rsidRPr="00312408">
              <w:rPr>
                <w:rFonts w:ascii="Times New Roman" w:eastAsia="Times New Roman" w:hAnsi="Times New Roman" w:cs="Times New Roman"/>
                <w:color w:val="000000"/>
                <w:sz w:val="20"/>
                <w:szCs w:val="18"/>
                <w:lang w:eastAsia="es-MX"/>
              </w:rPr>
              <w:t>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in </w:t>
            </w:r>
            <w:proofErr w:type="spellStart"/>
            <w:r w:rsidRPr="00312408">
              <w:rPr>
                <w:rFonts w:ascii="Times New Roman" w:eastAsia="Times New Roman" w:hAnsi="Times New Roman" w:cs="Times New Roman"/>
                <w:color w:val="000000"/>
                <w:sz w:val="20"/>
                <w:szCs w:val="18"/>
                <w:lang w:eastAsia="es-MX"/>
              </w:rPr>
              <w:t>the</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task</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10.7 %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20 %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lastRenderedPageBreak/>
              <w:t>Table 2</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5</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2,8329)=3.14, </w:t>
            </w:r>
            <w:r w:rsidRPr="00312408">
              <w:rPr>
                <w:rFonts w:ascii="Times New Roman" w:eastAsia="Times New Roman" w:hAnsi="Times New Roman" w:cs="Times New Roman"/>
                <w:i/>
                <w:iCs/>
                <w:sz w:val="20"/>
                <w:szCs w:val="18"/>
                <w:lang w:eastAsia="es-MX"/>
              </w:rPr>
              <w:t>p</w:t>
            </w:r>
            <w:r w:rsidRPr="00312408">
              <w:rPr>
                <w:rFonts w:ascii="Times New Roman" w:eastAsia="Times New Roman" w:hAnsi="Times New Roman" w:cs="Times New Roman"/>
                <w:sz w:val="20"/>
                <w:szCs w:val="18"/>
                <w:lang w:eastAsia="es-MX"/>
              </w:rPr>
              <w:t>= 0.0137</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3 %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0.32</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Number</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bouts</w:t>
            </w:r>
            <w:proofErr w:type="spellEnd"/>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5.8 %         </w:t>
            </w:r>
            <w:r w:rsidRPr="00312408">
              <w:rPr>
                <w:rFonts w:ascii="Times New Roman" w:eastAsia="Times New Roman" w:hAnsi="Times New Roman" w:cs="Times New Roman"/>
                <w:i/>
                <w:iCs/>
                <w:color w:val="000000"/>
                <w:sz w:val="20"/>
                <w:szCs w:val="18"/>
                <w:lang w:eastAsia="es-MX"/>
              </w:rPr>
              <w:t>p =</w:t>
            </w:r>
            <w:r w:rsidRPr="00312408">
              <w:rPr>
                <w:rFonts w:ascii="Times New Roman" w:eastAsia="Times New Roman" w:hAnsi="Times New Roman" w:cs="Times New Roman"/>
                <w:color w:val="000000"/>
                <w:sz w:val="20"/>
                <w:szCs w:val="18"/>
                <w:lang w:eastAsia="es-MX"/>
              </w:rPr>
              <w:t>0.29</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in the Start/Stop task)</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10.7 %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 0.99</w:t>
            </w:r>
          </w:p>
        </w:tc>
      </w:tr>
      <w:tr w:rsidR="00312408" w:rsidRPr="00312408" w:rsidTr="00312408">
        <w:trPr>
          <w:trHeight w:val="330"/>
        </w:trPr>
        <w:tc>
          <w:tcPr>
            <w:tcW w:w="86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20 %          </w:t>
            </w:r>
            <w:r w:rsidRPr="00312408">
              <w:rPr>
                <w:rFonts w:ascii="Times New Roman" w:eastAsia="Times New Roman" w:hAnsi="Times New Roman" w:cs="Times New Roman"/>
                <w:i/>
                <w:iCs/>
                <w:color w:val="000000"/>
                <w:sz w:val="20"/>
                <w:szCs w:val="18"/>
                <w:lang w:eastAsia="es-MX"/>
              </w:rPr>
              <w:t>p = 0.99</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2</w:t>
            </w:r>
          </w:p>
        </w:tc>
        <w:tc>
          <w:tcPr>
            <w:tcW w:w="1040"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Column</w:t>
            </w:r>
            <w:proofErr w:type="spellEnd"/>
            <w:r w:rsidRPr="00312408">
              <w:rPr>
                <w:rFonts w:ascii="Times New Roman" w:eastAsia="Times New Roman" w:hAnsi="Times New Roman" w:cs="Times New Roman"/>
                <w:color w:val="000000"/>
                <w:sz w:val="20"/>
                <w:szCs w:val="18"/>
                <w:lang w:eastAsia="es-MX"/>
              </w:rPr>
              <w:t xml:space="preserve"> 6</w:t>
            </w:r>
          </w:p>
        </w:tc>
        <w:tc>
          <w:tcPr>
            <w:tcW w:w="1795"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2,12892)=257.77, </w:t>
            </w:r>
            <w:r w:rsidRPr="00312408">
              <w:rPr>
                <w:rFonts w:ascii="Times New Roman" w:eastAsia="Times New Roman" w:hAnsi="Times New Roman" w:cs="Times New Roman"/>
                <w:i/>
                <w:iCs/>
                <w:sz w:val="20"/>
                <w:szCs w:val="18"/>
                <w:lang w:eastAsia="es-MX"/>
              </w:rPr>
              <w:t>p</w:t>
            </w:r>
            <w:r w:rsidRPr="00312408">
              <w:rPr>
                <w:rFonts w:ascii="Times New Roman" w:eastAsia="Times New Roman" w:hAnsi="Times New Roman" w:cs="Times New Roman"/>
                <w:sz w:val="20"/>
                <w:szCs w:val="18"/>
                <w:lang w:eastAsia="es-MX"/>
              </w:rPr>
              <w:t>&lt; 0.0001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Dunn's</w:t>
            </w:r>
            <w:proofErr w:type="spellEnd"/>
            <w:r w:rsidRPr="00312408">
              <w:rPr>
                <w:rFonts w:ascii="Times New Roman" w:eastAsia="Times New Roman" w:hAnsi="Times New Roman" w:cs="Times New Roman"/>
                <w:color w:val="000000"/>
                <w:sz w:val="20"/>
                <w:szCs w:val="18"/>
                <w:lang w:eastAsia="es-MX"/>
              </w:rPr>
              <w:t xml:space="preserve"> test</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3 %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&lt; 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Duration</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lick</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bouts</w:t>
            </w:r>
            <w:proofErr w:type="spellEnd"/>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5.8 %         </w:t>
            </w:r>
            <w:r w:rsidRPr="00312408">
              <w:rPr>
                <w:rFonts w:ascii="Times New Roman" w:eastAsia="Times New Roman" w:hAnsi="Times New Roman" w:cs="Times New Roman"/>
                <w:i/>
                <w:iCs/>
                <w:color w:val="000000"/>
                <w:sz w:val="20"/>
                <w:szCs w:val="18"/>
                <w:lang w:eastAsia="es-MX"/>
              </w:rPr>
              <w:t xml:space="preserve">p &lt; </w:t>
            </w:r>
            <w:r w:rsidRPr="00312408">
              <w:rPr>
                <w:rFonts w:ascii="Times New Roman" w:eastAsia="Times New Roman" w:hAnsi="Times New Roman" w:cs="Times New Roman"/>
                <w:color w:val="000000"/>
                <w:sz w:val="20"/>
                <w:szCs w:val="18"/>
                <w:lang w:eastAsia="es-MX"/>
              </w:rPr>
              <w:t>0.0001</w:t>
            </w:r>
          </w:p>
        </w:tc>
      </w:tr>
      <w:tr w:rsidR="00312408" w:rsidRPr="00312408"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in the Start/Stop task)</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10.7 %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312408"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xml:space="preserve">0 vs. 20 %          </w:t>
            </w:r>
            <w:r w:rsidRPr="00312408">
              <w:rPr>
                <w:rFonts w:ascii="Times New Roman" w:eastAsia="Times New Roman" w:hAnsi="Times New Roman" w:cs="Times New Roman"/>
                <w:i/>
                <w:iCs/>
                <w:color w:val="000000"/>
                <w:sz w:val="20"/>
                <w:szCs w:val="18"/>
                <w:lang w:eastAsia="es-MX"/>
              </w:rPr>
              <w:t>p</w:t>
            </w:r>
            <w:r w:rsidRPr="00312408">
              <w:rPr>
                <w:rFonts w:ascii="Times New Roman" w:eastAsia="Times New Roman" w:hAnsi="Times New Roman" w:cs="Times New Roman"/>
                <w:color w:val="000000"/>
                <w:sz w:val="20"/>
                <w:szCs w:val="18"/>
                <w:lang w:eastAsia="es-MX"/>
              </w:rPr>
              <w:t xml:space="preserve"> &lt; 0.0001</w:t>
            </w:r>
          </w:p>
        </w:tc>
      </w:tr>
      <w:tr w:rsidR="00312408" w:rsidRPr="006845AF"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3</w:t>
            </w:r>
          </w:p>
        </w:tc>
        <w:tc>
          <w:tcPr>
            <w:tcW w:w="1040"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All</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coherent</w:t>
            </w:r>
            <w:proofErr w:type="spellEnd"/>
          </w:p>
        </w:tc>
        <w:tc>
          <w:tcPr>
            <w:tcW w:w="1795"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Chi-</w:t>
            </w:r>
            <w:proofErr w:type="spellStart"/>
            <w:r w:rsidRPr="00312408">
              <w:rPr>
                <w:rFonts w:ascii="Times New Roman" w:eastAsia="Times New Roman" w:hAnsi="Times New Roman" w:cs="Times New Roman"/>
                <w:color w:val="000000"/>
                <w:sz w:val="20"/>
                <w:szCs w:val="18"/>
                <w:lang w:eastAsia="es-MX"/>
              </w:rPr>
              <w:t>squared</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Gustatory vs. Start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 xml:space="preserve">2 (1, N=725) = 0.33,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0.56</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15"/>
        </w:trPr>
        <w:tc>
          <w:tcPr>
            <w:tcW w:w="865" w:type="dxa"/>
            <w:tcBorders>
              <w:top w:val="nil"/>
              <w:left w:val="single" w:sz="8" w:space="0" w:color="auto"/>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neurons</w:t>
            </w:r>
            <w:proofErr w:type="spellEnd"/>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Proportions</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of</w:t>
            </w:r>
            <w:proofErr w:type="spellEnd"/>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Gustatory vs. Start/Stop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686)=</w:t>
            </w:r>
            <w:proofErr w:type="gramEnd"/>
            <w:r w:rsidRPr="00312408">
              <w:rPr>
                <w:rFonts w:ascii="Times New Roman" w:eastAsia="Times New Roman" w:hAnsi="Times New Roman" w:cs="Times New Roman"/>
                <w:sz w:val="20"/>
                <w:szCs w:val="18"/>
                <w:lang w:val="en-US" w:eastAsia="es-MX"/>
              </w:rPr>
              <w:t xml:space="preserve"> 0.6,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0.44</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6845AF" w:rsidTr="00312408">
        <w:trPr>
          <w:trHeight w:val="330"/>
        </w:trPr>
        <w:tc>
          <w:tcPr>
            <w:tcW w:w="865"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040"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neurons</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val="en-US" w:eastAsia="es-MX"/>
              </w:rPr>
            </w:pPr>
            <w:r w:rsidRPr="00312408">
              <w:rPr>
                <w:rFonts w:ascii="Times New Roman" w:eastAsia="Times New Roman" w:hAnsi="Times New Roman" w:cs="Times New Roman"/>
                <w:sz w:val="20"/>
                <w:szCs w:val="18"/>
                <w:lang w:val="en-US" w:eastAsia="es-MX"/>
              </w:rPr>
              <w:t xml:space="preserve">Start vs. Start/Stop                    </w:t>
            </w:r>
            <w:r w:rsidRPr="00312408">
              <w:rPr>
                <w:rFonts w:ascii="Times New Roman" w:eastAsia="Times New Roman" w:hAnsi="Times New Roman" w:cs="Times New Roman"/>
                <w:sz w:val="20"/>
                <w:szCs w:val="18"/>
                <w:lang w:eastAsia="es-MX"/>
              </w:rPr>
              <w:t>χ</w:t>
            </w:r>
            <w:r w:rsidRPr="00312408">
              <w:rPr>
                <w:rFonts w:ascii="Times New Roman" w:eastAsia="Times New Roman" w:hAnsi="Times New Roman" w:cs="Times New Roman"/>
                <w:sz w:val="20"/>
                <w:szCs w:val="18"/>
                <w:lang w:val="en-US" w:eastAsia="es-MX"/>
              </w:rPr>
              <w:t>2 (1, N=</w:t>
            </w:r>
            <w:proofErr w:type="gramStart"/>
            <w:r w:rsidRPr="00312408">
              <w:rPr>
                <w:rFonts w:ascii="Times New Roman" w:eastAsia="Times New Roman" w:hAnsi="Times New Roman" w:cs="Times New Roman"/>
                <w:sz w:val="20"/>
                <w:szCs w:val="18"/>
                <w:lang w:val="en-US" w:eastAsia="es-MX"/>
              </w:rPr>
              <w:t>569)=</w:t>
            </w:r>
            <w:proofErr w:type="gramEnd"/>
            <w:r w:rsidRPr="00312408">
              <w:rPr>
                <w:rFonts w:ascii="Times New Roman" w:eastAsia="Times New Roman" w:hAnsi="Times New Roman" w:cs="Times New Roman"/>
                <w:sz w:val="20"/>
                <w:szCs w:val="18"/>
                <w:lang w:val="en-US" w:eastAsia="es-MX"/>
              </w:rPr>
              <w:t xml:space="preserve"> 0.04, </w:t>
            </w:r>
            <w:r w:rsidRPr="00312408">
              <w:rPr>
                <w:rFonts w:ascii="Times New Roman" w:eastAsia="Times New Roman" w:hAnsi="Times New Roman" w:cs="Times New Roman"/>
                <w:i/>
                <w:iCs/>
                <w:sz w:val="20"/>
                <w:szCs w:val="18"/>
                <w:lang w:val="en-US" w:eastAsia="es-MX"/>
              </w:rPr>
              <w:t>p</w:t>
            </w:r>
            <w:r w:rsidRPr="00312408">
              <w:rPr>
                <w:rFonts w:ascii="Times New Roman" w:eastAsia="Times New Roman" w:hAnsi="Times New Roman" w:cs="Times New Roman"/>
                <w:sz w:val="20"/>
                <w:szCs w:val="18"/>
                <w:lang w:val="en-US" w:eastAsia="es-MX"/>
              </w:rPr>
              <w:t xml:space="preserve"> = 0.83</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c>
          <w:tcPr>
            <w:tcW w:w="3544"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val="en-US" w:eastAsia="es-MX"/>
              </w:rPr>
            </w:pPr>
            <w:r w:rsidRPr="00312408">
              <w:rPr>
                <w:rFonts w:ascii="Times New Roman" w:eastAsia="Times New Roman" w:hAnsi="Times New Roman" w:cs="Times New Roman"/>
                <w:color w:val="000000"/>
                <w:sz w:val="20"/>
                <w:szCs w:val="18"/>
                <w:lang w:val="en-US" w:eastAsia="es-MX"/>
              </w:rPr>
              <w:t> </w:t>
            </w:r>
          </w:p>
        </w:tc>
      </w:tr>
      <w:tr w:rsidR="00312408" w:rsidRPr="00312408" w:rsidTr="00312408">
        <w:trPr>
          <w:trHeight w:val="315"/>
        </w:trPr>
        <w:tc>
          <w:tcPr>
            <w:tcW w:w="865" w:type="dxa"/>
            <w:tcBorders>
              <w:top w:val="nil"/>
              <w:left w:val="single" w:sz="8" w:space="0" w:color="auto"/>
              <w:bottom w:val="nil"/>
              <w:right w:val="nil"/>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Table 3</w:t>
            </w:r>
          </w:p>
        </w:tc>
        <w:tc>
          <w:tcPr>
            <w:tcW w:w="1040"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All</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coherent</w:t>
            </w:r>
            <w:proofErr w:type="spellEnd"/>
            <w:r>
              <w:rPr>
                <w:rFonts w:ascii="Times New Roman" w:eastAsia="Times New Roman" w:hAnsi="Times New Roman" w:cs="Times New Roman"/>
                <w:color w:val="000000"/>
                <w:sz w:val="20"/>
                <w:szCs w:val="18"/>
                <w:lang w:eastAsia="es-MX"/>
              </w:rPr>
              <w:t xml:space="preserve"> </w:t>
            </w:r>
          </w:p>
        </w:tc>
        <w:tc>
          <w:tcPr>
            <w:tcW w:w="1795"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One-way</w:t>
            </w:r>
            <w:proofErr w:type="spellEnd"/>
            <w:r w:rsidRPr="00312408">
              <w:rPr>
                <w:rFonts w:ascii="Times New Roman" w:eastAsia="Times New Roman" w:hAnsi="Times New Roman" w:cs="Times New Roman"/>
                <w:color w:val="000000"/>
                <w:sz w:val="20"/>
                <w:szCs w:val="18"/>
                <w:lang w:eastAsia="es-MX"/>
              </w:rPr>
              <w:t xml:space="preserve"> ANOVA</w:t>
            </w:r>
          </w:p>
        </w:tc>
        <w:tc>
          <w:tcPr>
            <w:tcW w:w="5812"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sz w:val="20"/>
                <w:szCs w:val="18"/>
                <w:lang w:eastAsia="es-MX"/>
              </w:rPr>
            </w:pPr>
            <w:proofErr w:type="spellStart"/>
            <w:r w:rsidRPr="00312408">
              <w:rPr>
                <w:rFonts w:ascii="Times New Roman" w:eastAsia="Times New Roman" w:hAnsi="Times New Roman" w:cs="Times New Roman"/>
                <w:sz w:val="20"/>
                <w:szCs w:val="18"/>
                <w:lang w:eastAsia="es-MX"/>
              </w:rPr>
              <w:t>Task</w:t>
            </w:r>
            <w:proofErr w:type="spellEnd"/>
            <w:r w:rsidRPr="00312408">
              <w:rPr>
                <w:rFonts w:ascii="Times New Roman" w:eastAsia="Times New Roman" w:hAnsi="Times New Roman" w:cs="Times New Roman"/>
                <w:sz w:val="20"/>
                <w:szCs w:val="18"/>
                <w:lang w:eastAsia="es-MX"/>
              </w:rPr>
              <w:t xml:space="preserve"> factor:                                    </w:t>
            </w:r>
            <w:proofErr w:type="gramStart"/>
            <w:r w:rsidRPr="00312408">
              <w:rPr>
                <w:rFonts w:ascii="Times New Roman" w:eastAsia="Times New Roman" w:hAnsi="Times New Roman" w:cs="Times New Roman"/>
                <w:sz w:val="20"/>
                <w:szCs w:val="18"/>
                <w:lang w:eastAsia="es-MX"/>
              </w:rPr>
              <w:t>F(</w:t>
            </w:r>
            <w:proofErr w:type="gramEnd"/>
            <w:r w:rsidRPr="00312408">
              <w:rPr>
                <w:rFonts w:ascii="Times New Roman" w:eastAsia="Times New Roman" w:hAnsi="Times New Roman" w:cs="Times New Roman"/>
                <w:sz w:val="20"/>
                <w:szCs w:val="18"/>
                <w:lang w:eastAsia="es-MX"/>
              </w:rPr>
              <w:t xml:space="preserve">2,83)=3.86, </w:t>
            </w:r>
            <w:r w:rsidRPr="00312408">
              <w:rPr>
                <w:rFonts w:ascii="Times New Roman" w:eastAsia="Times New Roman" w:hAnsi="Times New Roman" w:cs="Times New Roman"/>
                <w:i/>
                <w:iCs/>
                <w:sz w:val="20"/>
                <w:szCs w:val="18"/>
                <w:lang w:eastAsia="es-MX"/>
              </w:rPr>
              <w:t>p</w:t>
            </w:r>
            <w:r w:rsidRPr="00312408">
              <w:rPr>
                <w:rFonts w:ascii="Times New Roman" w:eastAsia="Times New Roman" w:hAnsi="Times New Roman" w:cs="Times New Roman"/>
                <w:sz w:val="20"/>
                <w:szCs w:val="18"/>
                <w:lang w:eastAsia="es-MX"/>
              </w:rPr>
              <w:t xml:space="preserve"> =0.0251</w:t>
            </w:r>
          </w:p>
        </w:tc>
        <w:tc>
          <w:tcPr>
            <w:tcW w:w="992" w:type="dxa"/>
            <w:tcBorders>
              <w:top w:val="nil"/>
              <w:left w:val="nil"/>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Fisher's</w:t>
            </w:r>
            <w:proofErr w:type="spellEnd"/>
            <w:r w:rsidRPr="00312408">
              <w:rPr>
                <w:rFonts w:ascii="Times New Roman" w:eastAsia="Times New Roman" w:hAnsi="Times New Roman" w:cs="Times New Roman"/>
                <w:color w:val="000000"/>
                <w:sz w:val="20"/>
                <w:szCs w:val="18"/>
                <w:lang w:eastAsia="es-MX"/>
              </w:rPr>
              <w:t xml:space="preserve"> LSD</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w:t>
            </w:r>
            <w:proofErr w:type="spellStart"/>
            <w:proofErr w:type="gramStart"/>
            <w:r w:rsidRPr="00312408">
              <w:rPr>
                <w:rFonts w:ascii="Times New Roman" w:eastAsia="Times New Roman" w:hAnsi="Times New Roman" w:cs="Times New Roman"/>
                <w:color w:val="000000"/>
                <w:sz w:val="20"/>
                <w:szCs w:val="18"/>
                <w:lang w:eastAsia="es-MX"/>
              </w:rPr>
              <w:t>vs.Start</w:t>
            </w:r>
            <w:proofErr w:type="spellEnd"/>
            <w:proofErr w:type="gram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0.118</w:t>
            </w:r>
          </w:p>
        </w:tc>
      </w:tr>
      <w:tr w:rsidR="00312408" w:rsidRPr="00312408" w:rsidTr="00312408">
        <w:trPr>
          <w:trHeight w:val="315"/>
        </w:trPr>
        <w:tc>
          <w:tcPr>
            <w:tcW w:w="865" w:type="dxa"/>
            <w:tcBorders>
              <w:top w:val="nil"/>
              <w:left w:val="single" w:sz="8" w:space="0" w:color="auto"/>
              <w:bottom w:val="nil"/>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nil"/>
              <w:right w:val="single" w:sz="8" w:space="0" w:color="auto"/>
            </w:tcBorders>
            <w:shd w:val="clear" w:color="000000" w:fill="EBA7A7"/>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Pr>
                <w:rFonts w:ascii="Times New Roman" w:eastAsia="Times New Roman" w:hAnsi="Times New Roman" w:cs="Times New Roman"/>
                <w:color w:val="000000"/>
                <w:sz w:val="20"/>
                <w:szCs w:val="18"/>
                <w:lang w:eastAsia="es-MX"/>
              </w:rPr>
              <w:t>n</w:t>
            </w:r>
            <w:r w:rsidRPr="00312408">
              <w:rPr>
                <w:rFonts w:ascii="Times New Roman" w:eastAsia="Times New Roman" w:hAnsi="Times New Roman" w:cs="Times New Roman"/>
                <w:color w:val="000000"/>
                <w:sz w:val="20"/>
                <w:szCs w:val="18"/>
                <w:lang w:eastAsia="es-MX"/>
              </w:rPr>
              <w:t>eurons</w:t>
            </w:r>
            <w:proofErr w:type="spellEnd"/>
          </w:p>
        </w:tc>
        <w:tc>
          <w:tcPr>
            <w:tcW w:w="1795"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w:t>
            </w:r>
            <w:proofErr w:type="spellStart"/>
            <w:r w:rsidRPr="00312408">
              <w:rPr>
                <w:rFonts w:ascii="Times New Roman" w:eastAsia="Times New Roman" w:hAnsi="Times New Roman" w:cs="Times New Roman"/>
                <w:color w:val="000000"/>
                <w:sz w:val="20"/>
                <w:szCs w:val="18"/>
                <w:lang w:eastAsia="es-MX"/>
              </w:rPr>
              <w:t>Coherence</w:t>
            </w:r>
            <w:proofErr w:type="spellEnd"/>
            <w:r w:rsidRPr="00312408">
              <w:rPr>
                <w:rFonts w:ascii="Times New Roman" w:eastAsia="Times New Roman" w:hAnsi="Times New Roman" w:cs="Times New Roman"/>
                <w:color w:val="000000"/>
                <w:sz w:val="20"/>
                <w:szCs w:val="18"/>
                <w:lang w:eastAsia="es-MX"/>
              </w:rPr>
              <w:t xml:space="preserve"> </w:t>
            </w:r>
            <w:proofErr w:type="spellStart"/>
            <w:r w:rsidRPr="00312408">
              <w:rPr>
                <w:rFonts w:ascii="Times New Roman" w:eastAsia="Times New Roman" w:hAnsi="Times New Roman" w:cs="Times New Roman"/>
                <w:color w:val="000000"/>
                <w:sz w:val="20"/>
                <w:szCs w:val="18"/>
                <w:lang w:eastAsia="es-MX"/>
              </w:rPr>
              <w:t>coefficients</w:t>
            </w:r>
            <w:proofErr w:type="spellEnd"/>
            <w:r w:rsidRPr="00312408">
              <w:rPr>
                <w:rFonts w:ascii="Times New Roman" w:eastAsia="Times New Roman" w:hAnsi="Times New Roman" w:cs="Times New Roman"/>
                <w:color w:val="000000"/>
                <w:sz w:val="20"/>
                <w:szCs w:val="18"/>
                <w:lang w:eastAsia="es-MX"/>
              </w:rPr>
              <w:t>)</w:t>
            </w:r>
          </w:p>
        </w:tc>
        <w:tc>
          <w:tcPr>
            <w:tcW w:w="5812" w:type="dxa"/>
            <w:tcBorders>
              <w:top w:val="nil"/>
              <w:left w:val="nil"/>
              <w:bottom w:val="nil"/>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nil"/>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nil"/>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Gustatory</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0.18</w:t>
            </w:r>
          </w:p>
        </w:tc>
      </w:tr>
      <w:tr w:rsidR="00312408" w:rsidRPr="00312408" w:rsidTr="00312408">
        <w:trPr>
          <w:trHeight w:val="330"/>
        </w:trPr>
        <w:tc>
          <w:tcPr>
            <w:tcW w:w="865" w:type="dxa"/>
            <w:tcBorders>
              <w:top w:val="nil"/>
              <w:left w:val="single" w:sz="8" w:space="0" w:color="auto"/>
              <w:bottom w:val="single" w:sz="8" w:space="0" w:color="auto"/>
              <w:right w:val="nil"/>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040" w:type="dxa"/>
            <w:tcBorders>
              <w:top w:val="nil"/>
              <w:left w:val="single" w:sz="8" w:space="0" w:color="auto"/>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1795"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5812" w:type="dxa"/>
            <w:tcBorders>
              <w:top w:val="nil"/>
              <w:left w:val="nil"/>
              <w:bottom w:val="single" w:sz="8" w:space="0" w:color="auto"/>
              <w:right w:val="single" w:sz="8" w:space="0" w:color="auto"/>
            </w:tcBorders>
            <w:shd w:val="clear" w:color="000000" w:fill="FFF1CD"/>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992" w:type="dxa"/>
            <w:tcBorders>
              <w:top w:val="nil"/>
              <w:left w:val="nil"/>
              <w:bottom w:val="single" w:sz="8" w:space="0" w:color="auto"/>
              <w:right w:val="single" w:sz="8" w:space="0" w:color="auto"/>
            </w:tcBorders>
            <w:shd w:val="clear" w:color="000000" w:fill="D4EBF0"/>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r w:rsidRPr="00312408">
              <w:rPr>
                <w:rFonts w:ascii="Times New Roman" w:eastAsia="Times New Roman" w:hAnsi="Times New Roman" w:cs="Times New Roman"/>
                <w:color w:val="000000"/>
                <w:sz w:val="20"/>
                <w:szCs w:val="18"/>
                <w:lang w:eastAsia="es-MX"/>
              </w:rPr>
              <w:t> </w:t>
            </w:r>
          </w:p>
        </w:tc>
        <w:tc>
          <w:tcPr>
            <w:tcW w:w="3544" w:type="dxa"/>
            <w:tcBorders>
              <w:top w:val="nil"/>
              <w:left w:val="nil"/>
              <w:bottom w:val="single" w:sz="8" w:space="0" w:color="auto"/>
              <w:right w:val="single" w:sz="8" w:space="0" w:color="auto"/>
            </w:tcBorders>
            <w:shd w:val="clear" w:color="000000" w:fill="FFE29B"/>
            <w:noWrap/>
            <w:vAlign w:val="bottom"/>
            <w:hideMark/>
          </w:tcPr>
          <w:p w:rsidR="00312408" w:rsidRPr="00312408" w:rsidRDefault="00312408" w:rsidP="00312408">
            <w:pPr>
              <w:spacing w:after="0" w:line="240" w:lineRule="auto"/>
              <w:rPr>
                <w:rFonts w:ascii="Times New Roman" w:eastAsia="Times New Roman" w:hAnsi="Times New Roman" w:cs="Times New Roman"/>
                <w:color w:val="000000"/>
                <w:sz w:val="20"/>
                <w:szCs w:val="18"/>
                <w:lang w:eastAsia="es-MX"/>
              </w:rPr>
            </w:pPr>
            <w:proofErr w:type="spellStart"/>
            <w:r w:rsidRPr="00312408">
              <w:rPr>
                <w:rFonts w:ascii="Times New Roman" w:eastAsia="Times New Roman" w:hAnsi="Times New Roman" w:cs="Times New Roman"/>
                <w:color w:val="000000"/>
                <w:sz w:val="20"/>
                <w:szCs w:val="18"/>
                <w:lang w:eastAsia="es-MX"/>
              </w:rPr>
              <w:t>Start</w:t>
            </w:r>
            <w:proofErr w:type="spellEnd"/>
            <w:r w:rsidRPr="00312408">
              <w:rPr>
                <w:rFonts w:ascii="Times New Roman" w:eastAsia="Times New Roman" w:hAnsi="Times New Roman" w:cs="Times New Roman"/>
                <w:color w:val="000000"/>
                <w:sz w:val="20"/>
                <w:szCs w:val="18"/>
                <w:lang w:eastAsia="es-MX"/>
              </w:rPr>
              <w:t xml:space="preserve"> vs. </w:t>
            </w:r>
            <w:proofErr w:type="spellStart"/>
            <w:r w:rsidRPr="00312408">
              <w:rPr>
                <w:rFonts w:ascii="Times New Roman" w:eastAsia="Times New Roman" w:hAnsi="Times New Roman" w:cs="Times New Roman"/>
                <w:color w:val="000000"/>
                <w:sz w:val="20"/>
                <w:szCs w:val="18"/>
                <w:lang w:eastAsia="es-MX"/>
              </w:rPr>
              <w:t>StartStop</w:t>
            </w:r>
            <w:proofErr w:type="spellEnd"/>
            <w:r w:rsidRPr="00312408">
              <w:rPr>
                <w:rFonts w:ascii="Times New Roman" w:eastAsia="Times New Roman" w:hAnsi="Times New Roman" w:cs="Times New Roman"/>
                <w:color w:val="000000"/>
                <w:sz w:val="20"/>
                <w:szCs w:val="18"/>
                <w:lang w:eastAsia="es-MX"/>
              </w:rPr>
              <w:t xml:space="preserve">              </w:t>
            </w:r>
            <w:r w:rsidRPr="00312408">
              <w:rPr>
                <w:rFonts w:ascii="Times New Roman" w:eastAsia="Times New Roman" w:hAnsi="Times New Roman" w:cs="Times New Roman"/>
                <w:i/>
                <w:iCs/>
                <w:color w:val="000000"/>
                <w:sz w:val="20"/>
                <w:szCs w:val="18"/>
                <w:lang w:eastAsia="es-MX"/>
              </w:rPr>
              <w:t xml:space="preserve">p </w:t>
            </w:r>
            <w:r w:rsidRPr="00312408">
              <w:rPr>
                <w:rFonts w:ascii="Times New Roman" w:eastAsia="Times New Roman" w:hAnsi="Times New Roman" w:cs="Times New Roman"/>
                <w:color w:val="000000"/>
                <w:sz w:val="20"/>
                <w:szCs w:val="18"/>
                <w:lang w:eastAsia="es-MX"/>
              </w:rPr>
              <w:t>= 0.0069</w:t>
            </w:r>
          </w:p>
        </w:tc>
      </w:tr>
    </w:tbl>
    <w:p w:rsidR="00312408" w:rsidRDefault="00312408" w:rsidP="00312408">
      <w:pPr>
        <w:jc w:val="both"/>
        <w:rPr>
          <w:rFonts w:ascii="Times New Roman" w:hAnsi="Times New Roman" w:cs="Times New Roman"/>
          <w:sz w:val="24"/>
          <w:szCs w:val="24"/>
          <w:lang w:val="en-US"/>
        </w:rPr>
      </w:pPr>
    </w:p>
    <w:p w:rsidR="000F7D65" w:rsidRDefault="000F7D65" w:rsidP="00312408">
      <w:pPr>
        <w:jc w:val="both"/>
        <w:rPr>
          <w:rFonts w:ascii="Times New Roman" w:hAnsi="Times New Roman" w:cs="Times New Roman"/>
          <w:sz w:val="24"/>
          <w:szCs w:val="24"/>
          <w:lang w:val="en-US"/>
        </w:rPr>
      </w:pPr>
    </w:p>
    <w:p w:rsidR="000F7D65" w:rsidRDefault="000F7D65" w:rsidP="00312408">
      <w:pPr>
        <w:jc w:val="both"/>
        <w:rPr>
          <w:rFonts w:ascii="Times New Roman" w:hAnsi="Times New Roman" w:cs="Times New Roman"/>
          <w:sz w:val="24"/>
          <w:szCs w:val="24"/>
          <w:lang w:val="en-US"/>
        </w:rPr>
      </w:pPr>
    </w:p>
    <w:p w:rsidR="000F7D65" w:rsidRDefault="000F7D65" w:rsidP="00312408">
      <w:pPr>
        <w:jc w:val="both"/>
        <w:rPr>
          <w:rFonts w:ascii="Times New Roman" w:hAnsi="Times New Roman" w:cs="Times New Roman"/>
          <w:sz w:val="24"/>
          <w:szCs w:val="24"/>
          <w:lang w:val="en-US"/>
        </w:rPr>
      </w:pPr>
    </w:p>
    <w:p w:rsidR="007C2448" w:rsidRDefault="007C2448">
      <w:pPr>
        <w:rPr>
          <w:rFonts w:ascii="Times New Roman" w:hAnsi="Times New Roman" w:cs="Times New Roman"/>
          <w:sz w:val="24"/>
          <w:szCs w:val="24"/>
          <w:lang w:val="en-US"/>
        </w:rPr>
      </w:pPr>
    </w:p>
    <w:sectPr w:rsidR="007C2448" w:rsidSect="007C2448">
      <w:pgSz w:w="15842" w:h="12242" w:orient="landscape" w:code="11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GxNLa0NDS3NDc2szRS0lEKTi0uzszPAykwrAUAkOqBKCwAAAA="/>
  </w:docVars>
  <w:rsids>
    <w:rsidRoot w:val="00312408"/>
    <w:rsid w:val="000335FC"/>
    <w:rsid w:val="000F7D65"/>
    <w:rsid w:val="00182DEB"/>
    <w:rsid w:val="001F0A46"/>
    <w:rsid w:val="00232ED9"/>
    <w:rsid w:val="00263245"/>
    <w:rsid w:val="00312408"/>
    <w:rsid w:val="00357DDD"/>
    <w:rsid w:val="003B37D7"/>
    <w:rsid w:val="003E18C6"/>
    <w:rsid w:val="004C398A"/>
    <w:rsid w:val="004D445D"/>
    <w:rsid w:val="00503400"/>
    <w:rsid w:val="00546621"/>
    <w:rsid w:val="00584AA4"/>
    <w:rsid w:val="00621C9E"/>
    <w:rsid w:val="00652498"/>
    <w:rsid w:val="00682C3C"/>
    <w:rsid w:val="006845AF"/>
    <w:rsid w:val="007C2448"/>
    <w:rsid w:val="00804F14"/>
    <w:rsid w:val="008579EA"/>
    <w:rsid w:val="008A1175"/>
    <w:rsid w:val="008C4BC2"/>
    <w:rsid w:val="008F3F0F"/>
    <w:rsid w:val="00912C73"/>
    <w:rsid w:val="009336FC"/>
    <w:rsid w:val="0096451C"/>
    <w:rsid w:val="00974927"/>
    <w:rsid w:val="00983982"/>
    <w:rsid w:val="00B34182"/>
    <w:rsid w:val="00B663E8"/>
    <w:rsid w:val="00C605E4"/>
    <w:rsid w:val="00C66F2B"/>
    <w:rsid w:val="00D20D45"/>
    <w:rsid w:val="00D26082"/>
    <w:rsid w:val="00D70607"/>
    <w:rsid w:val="00D96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CE9F"/>
  <w15:docId w15:val="{BC8D4B04-868D-4937-AD87-B91A8EBC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D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12408"/>
    <w:rPr>
      <w:color w:val="8DC765"/>
      <w:u w:val="single"/>
    </w:rPr>
  </w:style>
  <w:style w:type="character" w:styleId="Hipervnculovisitado">
    <w:name w:val="FollowedHyperlink"/>
    <w:basedOn w:val="Fuentedeprrafopredeter"/>
    <w:uiPriority w:val="99"/>
    <w:semiHidden/>
    <w:unhideWhenUsed/>
    <w:rsid w:val="00312408"/>
    <w:rPr>
      <w:color w:val="AA8A14"/>
      <w:u w:val="single"/>
    </w:rPr>
  </w:style>
  <w:style w:type="paragraph" w:customStyle="1" w:styleId="font5">
    <w:name w:val="font5"/>
    <w:basedOn w:val="Normal"/>
    <w:rsid w:val="00312408"/>
    <w:pPr>
      <w:spacing w:before="100" w:beforeAutospacing="1" w:after="100" w:afterAutospacing="1" w:line="240" w:lineRule="auto"/>
    </w:pPr>
    <w:rPr>
      <w:rFonts w:ascii="Arial" w:eastAsia="Times New Roman" w:hAnsi="Arial" w:cs="Arial"/>
      <w:color w:val="000000"/>
      <w:sz w:val="24"/>
      <w:szCs w:val="24"/>
      <w:lang w:eastAsia="es-MX"/>
    </w:rPr>
  </w:style>
  <w:style w:type="paragraph" w:customStyle="1" w:styleId="font6">
    <w:name w:val="font6"/>
    <w:basedOn w:val="Normal"/>
    <w:rsid w:val="00312408"/>
    <w:pPr>
      <w:spacing w:before="100" w:beforeAutospacing="1" w:after="100" w:afterAutospacing="1" w:line="240" w:lineRule="auto"/>
    </w:pPr>
    <w:rPr>
      <w:rFonts w:ascii="Arial" w:eastAsia="Times New Roman" w:hAnsi="Arial" w:cs="Arial"/>
      <w:sz w:val="24"/>
      <w:szCs w:val="24"/>
      <w:lang w:eastAsia="es-MX"/>
    </w:rPr>
  </w:style>
  <w:style w:type="paragraph" w:customStyle="1" w:styleId="font7">
    <w:name w:val="font7"/>
    <w:basedOn w:val="Normal"/>
    <w:rsid w:val="00312408"/>
    <w:pPr>
      <w:spacing w:before="100" w:beforeAutospacing="1" w:after="100" w:afterAutospacing="1" w:line="240" w:lineRule="auto"/>
    </w:pPr>
    <w:rPr>
      <w:rFonts w:ascii="Arial" w:eastAsia="Times New Roman" w:hAnsi="Arial" w:cs="Arial"/>
      <w:i/>
      <w:iCs/>
      <w:sz w:val="24"/>
      <w:szCs w:val="24"/>
      <w:lang w:eastAsia="es-MX"/>
    </w:rPr>
  </w:style>
  <w:style w:type="paragraph" w:customStyle="1" w:styleId="font8">
    <w:name w:val="font8"/>
    <w:basedOn w:val="Normal"/>
    <w:rsid w:val="00312408"/>
    <w:pPr>
      <w:spacing w:before="100" w:beforeAutospacing="1" w:after="100" w:afterAutospacing="1" w:line="240" w:lineRule="auto"/>
    </w:pPr>
    <w:rPr>
      <w:rFonts w:ascii="Arial" w:eastAsia="Times New Roman" w:hAnsi="Arial" w:cs="Arial"/>
      <w:i/>
      <w:iCs/>
      <w:color w:val="000000"/>
      <w:sz w:val="24"/>
      <w:szCs w:val="24"/>
      <w:lang w:eastAsia="es-MX"/>
    </w:rPr>
  </w:style>
  <w:style w:type="paragraph" w:customStyle="1" w:styleId="font9">
    <w:name w:val="font9"/>
    <w:basedOn w:val="Normal"/>
    <w:rsid w:val="00312408"/>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63">
    <w:name w:val="xl63"/>
    <w:basedOn w:val="Normal"/>
    <w:rsid w:val="00312408"/>
    <w:pPr>
      <w:pBdr>
        <w:top w:val="single" w:sz="8" w:space="0" w:color="auto"/>
        <w:left w:val="single" w:sz="8" w:space="0" w:color="auto"/>
      </w:pBdr>
      <w:shd w:val="clear" w:color="000000" w:fill="EBA7A7"/>
      <w:spacing w:before="100" w:beforeAutospacing="1" w:after="100" w:afterAutospacing="1" w:line="240" w:lineRule="auto"/>
    </w:pPr>
    <w:rPr>
      <w:rFonts w:ascii="Arial" w:eastAsia="Times New Roman" w:hAnsi="Arial" w:cs="Arial"/>
      <w:sz w:val="24"/>
      <w:szCs w:val="24"/>
      <w:lang w:eastAsia="es-MX"/>
    </w:rPr>
  </w:style>
  <w:style w:type="paragraph" w:customStyle="1" w:styleId="xl64">
    <w:name w:val="xl64"/>
    <w:basedOn w:val="Normal"/>
    <w:rsid w:val="00312408"/>
    <w:pPr>
      <w:pBdr>
        <w:top w:val="single" w:sz="8" w:space="0" w:color="auto"/>
        <w:right w:val="single" w:sz="8" w:space="0" w:color="auto"/>
      </w:pBdr>
      <w:shd w:val="clear" w:color="000000" w:fill="FFE29B"/>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312408"/>
    <w:pPr>
      <w:pBdr>
        <w:right w:val="single" w:sz="8" w:space="0" w:color="auto"/>
      </w:pBdr>
      <w:shd w:val="clear" w:color="000000" w:fill="FFE29B"/>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312408"/>
    <w:pPr>
      <w:pBdr>
        <w:bottom w:val="single" w:sz="8" w:space="0" w:color="auto"/>
        <w:right w:val="single" w:sz="8" w:space="0" w:color="auto"/>
      </w:pBdr>
      <w:shd w:val="clear" w:color="000000" w:fill="FFE29B"/>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312408"/>
    <w:pPr>
      <w:pBdr>
        <w:top w:val="single" w:sz="8" w:space="0" w:color="auto"/>
        <w:left w:val="single" w:sz="8" w:space="0" w:color="auto"/>
        <w:right w:val="single" w:sz="8" w:space="0" w:color="auto"/>
      </w:pBdr>
      <w:shd w:val="clear" w:color="000000" w:fill="EBA7A7"/>
      <w:spacing w:before="100" w:beforeAutospacing="1" w:after="100" w:afterAutospacing="1" w:line="240" w:lineRule="auto"/>
    </w:pPr>
    <w:rPr>
      <w:rFonts w:ascii="Arial" w:eastAsia="Times New Roman" w:hAnsi="Arial" w:cs="Arial"/>
      <w:sz w:val="24"/>
      <w:szCs w:val="24"/>
      <w:lang w:eastAsia="es-MX"/>
    </w:rPr>
  </w:style>
  <w:style w:type="paragraph" w:customStyle="1" w:styleId="xl68">
    <w:name w:val="xl68"/>
    <w:basedOn w:val="Normal"/>
    <w:rsid w:val="00312408"/>
    <w:pPr>
      <w:pBdr>
        <w:top w:val="single" w:sz="8" w:space="0" w:color="auto"/>
        <w:left w:val="single" w:sz="8" w:space="0" w:color="auto"/>
        <w:right w:val="single" w:sz="8" w:space="0" w:color="auto"/>
      </w:pBdr>
      <w:shd w:val="clear" w:color="000000" w:fill="FFE29B"/>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312408"/>
    <w:pPr>
      <w:pBdr>
        <w:left w:val="single" w:sz="8" w:space="0" w:color="auto"/>
        <w:right w:val="single" w:sz="8" w:space="0" w:color="auto"/>
      </w:pBdr>
      <w:shd w:val="clear" w:color="000000" w:fill="FFE29B"/>
      <w:spacing w:before="100" w:beforeAutospacing="1" w:after="100" w:afterAutospacing="1" w:line="240" w:lineRule="auto"/>
    </w:pPr>
    <w:rPr>
      <w:rFonts w:ascii="Arial" w:eastAsia="Times New Roman" w:hAnsi="Arial" w:cs="Arial"/>
      <w:sz w:val="24"/>
      <w:szCs w:val="24"/>
      <w:lang w:eastAsia="es-MX"/>
    </w:rPr>
  </w:style>
  <w:style w:type="paragraph" w:customStyle="1" w:styleId="xl70">
    <w:name w:val="xl70"/>
    <w:basedOn w:val="Normal"/>
    <w:rsid w:val="00312408"/>
    <w:pPr>
      <w:pBdr>
        <w:left w:val="single" w:sz="8" w:space="0" w:color="auto"/>
      </w:pBdr>
      <w:shd w:val="clear" w:color="000000" w:fill="D4EBF0"/>
      <w:spacing w:before="100" w:beforeAutospacing="1" w:after="100" w:afterAutospacing="1" w:line="240" w:lineRule="auto"/>
    </w:pPr>
    <w:rPr>
      <w:rFonts w:ascii="Arial" w:eastAsia="Times New Roman" w:hAnsi="Arial" w:cs="Arial"/>
      <w:sz w:val="24"/>
      <w:szCs w:val="24"/>
      <w:lang w:eastAsia="es-MX"/>
    </w:rPr>
  </w:style>
  <w:style w:type="paragraph" w:customStyle="1" w:styleId="xl71">
    <w:name w:val="xl71"/>
    <w:basedOn w:val="Normal"/>
    <w:rsid w:val="00312408"/>
    <w:pPr>
      <w:pBdr>
        <w:left w:val="single" w:sz="8" w:space="0" w:color="auto"/>
        <w:bottom w:val="single" w:sz="8" w:space="0" w:color="auto"/>
      </w:pBdr>
      <w:shd w:val="clear" w:color="000000" w:fill="D4EBF0"/>
      <w:spacing w:before="100" w:beforeAutospacing="1" w:after="100" w:afterAutospacing="1" w:line="240" w:lineRule="auto"/>
    </w:pPr>
    <w:rPr>
      <w:rFonts w:ascii="Arial" w:eastAsia="Times New Roman" w:hAnsi="Arial" w:cs="Arial"/>
      <w:sz w:val="24"/>
      <w:szCs w:val="24"/>
      <w:lang w:eastAsia="es-MX"/>
    </w:rPr>
  </w:style>
  <w:style w:type="paragraph" w:customStyle="1" w:styleId="xl72">
    <w:name w:val="xl72"/>
    <w:basedOn w:val="Normal"/>
    <w:rsid w:val="00312408"/>
    <w:pPr>
      <w:pBdr>
        <w:left w:val="single" w:sz="8" w:space="0" w:color="auto"/>
        <w:right w:val="single" w:sz="8" w:space="0" w:color="auto"/>
      </w:pBdr>
      <w:shd w:val="clear" w:color="000000" w:fill="D4EBF0"/>
      <w:spacing w:before="100" w:beforeAutospacing="1" w:after="100" w:afterAutospacing="1" w:line="240" w:lineRule="auto"/>
    </w:pPr>
    <w:rPr>
      <w:rFonts w:ascii="Arial" w:eastAsia="Times New Roman" w:hAnsi="Arial" w:cs="Arial"/>
      <w:sz w:val="24"/>
      <w:szCs w:val="24"/>
      <w:lang w:eastAsia="es-MX"/>
    </w:rPr>
  </w:style>
  <w:style w:type="paragraph" w:customStyle="1" w:styleId="xl73">
    <w:name w:val="xl73"/>
    <w:basedOn w:val="Normal"/>
    <w:rsid w:val="00312408"/>
    <w:pPr>
      <w:pBdr>
        <w:left w:val="single" w:sz="8" w:space="0" w:color="auto"/>
        <w:bottom w:val="single" w:sz="8" w:space="0" w:color="auto"/>
        <w:right w:val="single" w:sz="8" w:space="0" w:color="auto"/>
      </w:pBdr>
      <w:shd w:val="clear" w:color="000000" w:fill="D4EBF0"/>
      <w:spacing w:before="100" w:beforeAutospacing="1" w:after="100" w:afterAutospacing="1" w:line="240" w:lineRule="auto"/>
    </w:pPr>
    <w:rPr>
      <w:rFonts w:ascii="Arial" w:eastAsia="Times New Roman" w:hAnsi="Arial" w:cs="Arial"/>
      <w:sz w:val="24"/>
      <w:szCs w:val="24"/>
      <w:lang w:eastAsia="es-MX"/>
    </w:rPr>
  </w:style>
  <w:style w:type="paragraph" w:customStyle="1" w:styleId="xl74">
    <w:name w:val="xl74"/>
    <w:basedOn w:val="Normal"/>
    <w:rsid w:val="00312408"/>
    <w:pPr>
      <w:pBdr>
        <w:left w:val="single" w:sz="8" w:space="0" w:color="auto"/>
        <w:right w:val="single" w:sz="8" w:space="0" w:color="auto"/>
      </w:pBdr>
      <w:shd w:val="clear" w:color="000000" w:fill="D4EBF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5">
    <w:name w:val="xl75"/>
    <w:basedOn w:val="Normal"/>
    <w:rsid w:val="00312408"/>
    <w:pPr>
      <w:pBdr>
        <w:left w:val="single" w:sz="8" w:space="0" w:color="auto"/>
        <w:right w:val="single" w:sz="8" w:space="0" w:color="auto"/>
      </w:pBdr>
      <w:shd w:val="clear" w:color="000000" w:fill="FFF1CD"/>
      <w:spacing w:before="100" w:beforeAutospacing="1" w:after="100" w:afterAutospacing="1" w:line="240" w:lineRule="auto"/>
    </w:pPr>
    <w:rPr>
      <w:rFonts w:ascii="Arial" w:eastAsia="Times New Roman" w:hAnsi="Arial" w:cs="Arial"/>
      <w:sz w:val="24"/>
      <w:szCs w:val="24"/>
      <w:lang w:eastAsia="es-MX"/>
    </w:rPr>
  </w:style>
  <w:style w:type="paragraph" w:customStyle="1" w:styleId="xl76">
    <w:name w:val="xl76"/>
    <w:basedOn w:val="Normal"/>
    <w:rsid w:val="00312408"/>
    <w:pPr>
      <w:pBdr>
        <w:left w:val="single" w:sz="8" w:space="0" w:color="auto"/>
        <w:bottom w:val="single" w:sz="8" w:space="0" w:color="auto"/>
        <w:right w:val="single" w:sz="8" w:space="0" w:color="auto"/>
      </w:pBdr>
      <w:shd w:val="clear" w:color="000000" w:fill="FFF1CD"/>
      <w:spacing w:before="100" w:beforeAutospacing="1" w:after="100" w:afterAutospacing="1" w:line="240" w:lineRule="auto"/>
    </w:pPr>
    <w:rPr>
      <w:rFonts w:ascii="Arial" w:eastAsia="Times New Roman" w:hAnsi="Arial" w:cs="Arial"/>
      <w:sz w:val="24"/>
      <w:szCs w:val="24"/>
      <w:lang w:eastAsia="es-MX"/>
    </w:rPr>
  </w:style>
  <w:style w:type="paragraph" w:customStyle="1" w:styleId="xl77">
    <w:name w:val="xl77"/>
    <w:basedOn w:val="Normal"/>
    <w:rsid w:val="00312408"/>
    <w:pPr>
      <w:shd w:val="clear" w:color="000000" w:fill="8797C3"/>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8">
    <w:name w:val="xl78"/>
    <w:basedOn w:val="Normal"/>
    <w:rsid w:val="00312408"/>
    <w:pPr>
      <w:pBdr>
        <w:top w:val="single" w:sz="8" w:space="0" w:color="auto"/>
        <w:left w:val="single" w:sz="8" w:space="0" w:color="auto"/>
        <w:right w:val="single" w:sz="8" w:space="0" w:color="auto"/>
      </w:pBdr>
      <w:shd w:val="clear" w:color="000000" w:fill="8797C3"/>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9">
    <w:name w:val="xl79"/>
    <w:basedOn w:val="Normal"/>
    <w:rsid w:val="00312408"/>
    <w:pPr>
      <w:pBdr>
        <w:top w:val="single" w:sz="8" w:space="0" w:color="auto"/>
        <w:left w:val="single" w:sz="8" w:space="0" w:color="auto"/>
        <w:right w:val="single" w:sz="8" w:space="0" w:color="auto"/>
      </w:pBdr>
      <w:shd w:val="clear" w:color="000000" w:fill="8797C3"/>
      <w:spacing w:before="100" w:beforeAutospacing="1" w:after="100" w:afterAutospacing="1" w:line="240" w:lineRule="auto"/>
    </w:pPr>
    <w:rPr>
      <w:rFonts w:ascii="Arial" w:eastAsia="Times New Roman" w:hAnsi="Arial" w:cs="Arial"/>
      <w:b/>
      <w:bCs/>
      <w:i/>
      <w:iCs/>
      <w:sz w:val="24"/>
      <w:szCs w:val="24"/>
      <w:lang w:eastAsia="es-MX"/>
    </w:rPr>
  </w:style>
  <w:style w:type="paragraph" w:customStyle="1" w:styleId="xl80">
    <w:name w:val="xl80"/>
    <w:basedOn w:val="Normal"/>
    <w:rsid w:val="00312408"/>
    <w:pPr>
      <w:pBdr>
        <w:left w:val="single" w:sz="8" w:space="0" w:color="auto"/>
        <w:right w:val="single" w:sz="8" w:space="0" w:color="auto"/>
      </w:pBdr>
      <w:shd w:val="clear" w:color="000000" w:fill="FFE29B"/>
      <w:spacing w:before="100" w:beforeAutospacing="1" w:after="100" w:afterAutospacing="1" w:line="240" w:lineRule="auto"/>
    </w:pPr>
    <w:rPr>
      <w:rFonts w:ascii="Arial" w:eastAsia="Times New Roman" w:hAnsi="Arial" w:cs="Arial"/>
      <w:sz w:val="24"/>
      <w:szCs w:val="24"/>
      <w:lang w:eastAsia="es-MX"/>
    </w:rPr>
  </w:style>
  <w:style w:type="paragraph" w:customStyle="1" w:styleId="xl81">
    <w:name w:val="xl81"/>
    <w:basedOn w:val="Normal"/>
    <w:rsid w:val="00312408"/>
    <w:pPr>
      <w:pBdr>
        <w:left w:val="single" w:sz="8" w:space="0" w:color="auto"/>
        <w:bottom w:val="single" w:sz="8" w:space="0" w:color="auto"/>
        <w:right w:val="single" w:sz="8" w:space="0" w:color="auto"/>
      </w:pBdr>
      <w:shd w:val="clear" w:color="000000" w:fill="FFE29B"/>
      <w:spacing w:before="100" w:beforeAutospacing="1" w:after="100" w:afterAutospacing="1" w:line="240" w:lineRule="auto"/>
    </w:pPr>
    <w:rPr>
      <w:rFonts w:ascii="Arial" w:eastAsia="Times New Roman" w:hAnsi="Arial" w:cs="Arial"/>
      <w:sz w:val="24"/>
      <w:szCs w:val="24"/>
      <w:lang w:eastAsia="es-MX"/>
    </w:rPr>
  </w:style>
  <w:style w:type="paragraph" w:customStyle="1" w:styleId="xl82">
    <w:name w:val="xl82"/>
    <w:basedOn w:val="Normal"/>
    <w:rsid w:val="00312408"/>
    <w:pPr>
      <w:pBdr>
        <w:top w:val="single" w:sz="8" w:space="0" w:color="auto"/>
        <w:left w:val="single" w:sz="8" w:space="0" w:color="auto"/>
        <w:right w:val="single" w:sz="8" w:space="0" w:color="auto"/>
      </w:pBdr>
      <w:shd w:val="clear" w:color="000000" w:fill="D4EBF0"/>
      <w:spacing w:before="100" w:beforeAutospacing="1" w:after="100" w:afterAutospacing="1" w:line="240" w:lineRule="auto"/>
    </w:pPr>
    <w:rPr>
      <w:rFonts w:ascii="Arial" w:eastAsia="Times New Roman" w:hAnsi="Arial" w:cs="Arial"/>
      <w:sz w:val="24"/>
      <w:szCs w:val="24"/>
      <w:lang w:eastAsia="es-MX"/>
    </w:rPr>
  </w:style>
  <w:style w:type="paragraph" w:customStyle="1" w:styleId="xl83">
    <w:name w:val="xl83"/>
    <w:basedOn w:val="Normal"/>
    <w:rsid w:val="00312408"/>
    <w:pPr>
      <w:pBdr>
        <w:left w:val="single" w:sz="8" w:space="0" w:color="auto"/>
      </w:pBdr>
      <w:shd w:val="clear" w:color="000000" w:fill="EBA7A7"/>
      <w:spacing w:before="100" w:beforeAutospacing="1" w:after="100" w:afterAutospacing="1" w:line="240" w:lineRule="auto"/>
    </w:pPr>
    <w:rPr>
      <w:rFonts w:ascii="Arial" w:eastAsia="Times New Roman" w:hAnsi="Arial" w:cs="Arial"/>
      <w:sz w:val="24"/>
      <w:szCs w:val="24"/>
      <w:lang w:eastAsia="es-MX"/>
    </w:rPr>
  </w:style>
  <w:style w:type="paragraph" w:customStyle="1" w:styleId="xl84">
    <w:name w:val="xl84"/>
    <w:basedOn w:val="Normal"/>
    <w:rsid w:val="00312408"/>
    <w:pPr>
      <w:pBdr>
        <w:left w:val="single" w:sz="8" w:space="0" w:color="auto"/>
        <w:right w:val="single" w:sz="8" w:space="0" w:color="auto"/>
      </w:pBdr>
      <w:shd w:val="clear" w:color="000000" w:fill="EBA7A7"/>
      <w:spacing w:before="100" w:beforeAutospacing="1" w:after="100" w:afterAutospacing="1" w:line="240" w:lineRule="auto"/>
    </w:pPr>
    <w:rPr>
      <w:rFonts w:ascii="Arial" w:eastAsia="Times New Roman" w:hAnsi="Arial" w:cs="Arial"/>
      <w:sz w:val="24"/>
      <w:szCs w:val="24"/>
      <w:lang w:eastAsia="es-MX"/>
    </w:rPr>
  </w:style>
  <w:style w:type="paragraph" w:customStyle="1" w:styleId="xl85">
    <w:name w:val="xl85"/>
    <w:basedOn w:val="Normal"/>
    <w:rsid w:val="00312408"/>
    <w:pPr>
      <w:pBdr>
        <w:top w:val="single" w:sz="8" w:space="0" w:color="auto"/>
        <w:left w:val="single" w:sz="8" w:space="0" w:color="auto"/>
        <w:bottom w:val="single" w:sz="8" w:space="0" w:color="auto"/>
      </w:pBdr>
      <w:shd w:val="clear" w:color="000000" w:fill="EBA7A7"/>
      <w:spacing w:before="100" w:beforeAutospacing="1" w:after="100" w:afterAutospacing="1" w:line="240" w:lineRule="auto"/>
    </w:pPr>
    <w:rPr>
      <w:rFonts w:ascii="Arial" w:eastAsia="Times New Roman" w:hAnsi="Arial" w:cs="Arial"/>
      <w:sz w:val="24"/>
      <w:szCs w:val="24"/>
      <w:lang w:eastAsia="es-MX"/>
    </w:rPr>
  </w:style>
  <w:style w:type="paragraph" w:customStyle="1" w:styleId="xl86">
    <w:name w:val="xl86"/>
    <w:basedOn w:val="Normal"/>
    <w:rsid w:val="00312408"/>
    <w:pPr>
      <w:pBdr>
        <w:top w:val="single" w:sz="8" w:space="0" w:color="auto"/>
        <w:left w:val="single" w:sz="8" w:space="0" w:color="auto"/>
        <w:bottom w:val="single" w:sz="8" w:space="0" w:color="auto"/>
        <w:right w:val="single" w:sz="8" w:space="0" w:color="auto"/>
      </w:pBdr>
      <w:shd w:val="clear" w:color="000000" w:fill="EBA7A7"/>
      <w:spacing w:before="100" w:beforeAutospacing="1" w:after="100" w:afterAutospacing="1" w:line="240" w:lineRule="auto"/>
    </w:pPr>
    <w:rPr>
      <w:rFonts w:ascii="Arial" w:eastAsia="Times New Roman" w:hAnsi="Arial" w:cs="Arial"/>
      <w:sz w:val="24"/>
      <w:szCs w:val="24"/>
      <w:lang w:eastAsia="es-MX"/>
    </w:rPr>
  </w:style>
  <w:style w:type="paragraph" w:customStyle="1" w:styleId="xl87">
    <w:name w:val="xl87"/>
    <w:basedOn w:val="Normal"/>
    <w:rsid w:val="00312408"/>
    <w:pPr>
      <w:pBdr>
        <w:top w:val="single" w:sz="8" w:space="0" w:color="auto"/>
        <w:left w:val="single" w:sz="8" w:space="0" w:color="auto"/>
        <w:bottom w:val="single" w:sz="8" w:space="0" w:color="auto"/>
        <w:right w:val="single" w:sz="8" w:space="0" w:color="auto"/>
      </w:pBdr>
      <w:shd w:val="clear" w:color="000000" w:fill="D4EBF0"/>
      <w:spacing w:before="100" w:beforeAutospacing="1" w:after="100" w:afterAutospacing="1" w:line="240" w:lineRule="auto"/>
    </w:pPr>
    <w:rPr>
      <w:rFonts w:ascii="Arial" w:eastAsia="Times New Roman" w:hAnsi="Arial" w:cs="Arial"/>
      <w:sz w:val="24"/>
      <w:szCs w:val="24"/>
      <w:lang w:eastAsia="es-MX"/>
    </w:rPr>
  </w:style>
  <w:style w:type="paragraph" w:customStyle="1" w:styleId="xl88">
    <w:name w:val="xl88"/>
    <w:basedOn w:val="Normal"/>
    <w:rsid w:val="00312408"/>
    <w:pPr>
      <w:pBdr>
        <w:top w:val="single" w:sz="8" w:space="0" w:color="auto"/>
        <w:left w:val="single" w:sz="8" w:space="0" w:color="auto"/>
        <w:bottom w:val="single" w:sz="8" w:space="0" w:color="auto"/>
        <w:right w:val="single" w:sz="8" w:space="0" w:color="auto"/>
      </w:pBdr>
      <w:shd w:val="clear" w:color="000000" w:fill="FFE29B"/>
      <w:spacing w:before="100" w:beforeAutospacing="1" w:after="100" w:afterAutospacing="1" w:line="240" w:lineRule="auto"/>
    </w:pPr>
    <w:rPr>
      <w:rFonts w:ascii="Arial" w:eastAsia="Times New Roman" w:hAnsi="Arial" w:cs="Arial"/>
      <w:sz w:val="24"/>
      <w:szCs w:val="24"/>
      <w:lang w:eastAsia="es-MX"/>
    </w:rPr>
  </w:style>
  <w:style w:type="paragraph" w:customStyle="1" w:styleId="xl89">
    <w:name w:val="xl89"/>
    <w:basedOn w:val="Normal"/>
    <w:rsid w:val="00312408"/>
    <w:pPr>
      <w:pBdr>
        <w:top w:val="single" w:sz="8" w:space="0" w:color="auto"/>
        <w:left w:val="single" w:sz="8" w:space="0" w:color="auto"/>
        <w:bottom w:val="single" w:sz="8" w:space="0" w:color="auto"/>
        <w:right w:val="single" w:sz="8" w:space="0" w:color="auto"/>
      </w:pBdr>
      <w:shd w:val="clear" w:color="000000" w:fill="FFF1CD"/>
      <w:spacing w:before="100" w:beforeAutospacing="1" w:after="100" w:afterAutospacing="1" w:line="240" w:lineRule="auto"/>
    </w:pPr>
    <w:rPr>
      <w:rFonts w:ascii="Arial" w:eastAsia="Times New Roman" w:hAnsi="Arial" w:cs="Arial"/>
      <w:sz w:val="24"/>
      <w:szCs w:val="24"/>
      <w:lang w:eastAsia="es-MX"/>
    </w:rPr>
  </w:style>
  <w:style w:type="paragraph" w:customStyle="1" w:styleId="xl90">
    <w:name w:val="xl90"/>
    <w:basedOn w:val="Normal"/>
    <w:rsid w:val="00312408"/>
    <w:pPr>
      <w:pBdr>
        <w:top w:val="single" w:sz="8" w:space="0" w:color="auto"/>
        <w:left w:val="single" w:sz="8" w:space="0" w:color="auto"/>
        <w:right w:val="single" w:sz="8" w:space="0" w:color="auto"/>
      </w:pBdr>
      <w:shd w:val="clear" w:color="000000" w:fill="FFE29B"/>
      <w:spacing w:before="100" w:beforeAutospacing="1" w:after="100" w:afterAutospacing="1" w:line="240" w:lineRule="auto"/>
    </w:pPr>
    <w:rPr>
      <w:rFonts w:ascii="Arial" w:eastAsia="Times New Roman" w:hAnsi="Arial" w:cs="Arial"/>
      <w:sz w:val="24"/>
      <w:szCs w:val="24"/>
      <w:lang w:eastAsia="es-MX"/>
    </w:rPr>
  </w:style>
  <w:style w:type="paragraph" w:customStyle="1" w:styleId="xl91">
    <w:name w:val="xl91"/>
    <w:basedOn w:val="Normal"/>
    <w:rsid w:val="00312408"/>
    <w:pPr>
      <w:pBdr>
        <w:left w:val="single" w:sz="8" w:space="0" w:color="auto"/>
        <w:bottom w:val="single" w:sz="8" w:space="0" w:color="auto"/>
        <w:right w:val="single" w:sz="8" w:space="0" w:color="auto"/>
      </w:pBdr>
      <w:shd w:val="clear" w:color="000000" w:fill="FFE29B"/>
      <w:spacing w:before="100" w:beforeAutospacing="1" w:after="100" w:afterAutospacing="1" w:line="240" w:lineRule="auto"/>
    </w:pPr>
    <w:rPr>
      <w:rFonts w:ascii="Arial" w:eastAsia="Times New Roman" w:hAnsi="Arial" w:cs="Arial"/>
      <w:sz w:val="24"/>
      <w:szCs w:val="24"/>
      <w:lang w:eastAsia="es-MX"/>
    </w:rPr>
  </w:style>
  <w:style w:type="paragraph" w:customStyle="1" w:styleId="xl92">
    <w:name w:val="xl92"/>
    <w:basedOn w:val="Normal"/>
    <w:rsid w:val="00312408"/>
    <w:pPr>
      <w:pBdr>
        <w:right w:val="single" w:sz="8" w:space="0" w:color="auto"/>
      </w:pBdr>
      <w:shd w:val="clear" w:color="000000" w:fill="FFF1CD"/>
      <w:spacing w:before="100" w:beforeAutospacing="1" w:after="100" w:afterAutospacing="1" w:line="240" w:lineRule="auto"/>
    </w:pPr>
    <w:rPr>
      <w:rFonts w:ascii="Arial" w:eastAsia="Times New Roman" w:hAnsi="Arial" w:cs="Arial"/>
      <w:sz w:val="24"/>
      <w:szCs w:val="24"/>
      <w:lang w:eastAsia="es-MX"/>
    </w:rPr>
  </w:style>
  <w:style w:type="paragraph" w:customStyle="1" w:styleId="xl93">
    <w:name w:val="xl93"/>
    <w:basedOn w:val="Normal"/>
    <w:rsid w:val="00312408"/>
    <w:pPr>
      <w:pBdr>
        <w:top w:val="single" w:sz="8" w:space="0" w:color="auto"/>
        <w:left w:val="single" w:sz="8" w:space="0" w:color="auto"/>
        <w:right w:val="single" w:sz="8" w:space="0" w:color="auto"/>
      </w:pBdr>
      <w:shd w:val="clear" w:color="000000" w:fill="FFF1CD"/>
      <w:spacing w:before="100" w:beforeAutospacing="1" w:after="100" w:afterAutospacing="1" w:line="240" w:lineRule="auto"/>
    </w:pPr>
    <w:rPr>
      <w:rFonts w:ascii="Arial" w:eastAsia="Times New Roman" w:hAnsi="Arial" w:cs="Arial"/>
      <w:sz w:val="24"/>
      <w:szCs w:val="24"/>
      <w:lang w:eastAsia="es-MX"/>
    </w:rPr>
  </w:style>
  <w:style w:type="paragraph" w:customStyle="1" w:styleId="xl94">
    <w:name w:val="xl94"/>
    <w:basedOn w:val="Normal"/>
    <w:rsid w:val="00312408"/>
    <w:pPr>
      <w:pBdr>
        <w:bottom w:val="single" w:sz="8" w:space="0" w:color="auto"/>
        <w:right w:val="single" w:sz="8" w:space="0" w:color="auto"/>
      </w:pBdr>
      <w:shd w:val="clear" w:color="000000" w:fill="D4EBF0"/>
      <w:spacing w:before="100" w:beforeAutospacing="1" w:after="100" w:afterAutospacing="1" w:line="240" w:lineRule="auto"/>
    </w:pPr>
    <w:rPr>
      <w:rFonts w:ascii="Arial" w:eastAsia="Times New Roman" w:hAnsi="Arial" w:cs="Arial"/>
      <w:sz w:val="24"/>
      <w:szCs w:val="24"/>
      <w:lang w:eastAsia="es-MX"/>
    </w:rPr>
  </w:style>
  <w:style w:type="paragraph" w:styleId="Textodeglobo">
    <w:name w:val="Balloon Text"/>
    <w:basedOn w:val="Normal"/>
    <w:link w:val="TextodegloboCar"/>
    <w:uiPriority w:val="99"/>
    <w:semiHidden/>
    <w:unhideWhenUsed/>
    <w:rsid w:val="009336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6FC"/>
    <w:rPr>
      <w:rFonts w:ascii="Tahoma" w:hAnsi="Tahoma" w:cs="Tahoma"/>
      <w:sz w:val="16"/>
      <w:szCs w:val="16"/>
    </w:rPr>
  </w:style>
  <w:style w:type="character" w:styleId="Refdecomentario">
    <w:name w:val="annotation reference"/>
    <w:basedOn w:val="Fuentedeprrafopredeter"/>
    <w:uiPriority w:val="99"/>
    <w:semiHidden/>
    <w:unhideWhenUsed/>
    <w:rsid w:val="008F3F0F"/>
    <w:rPr>
      <w:sz w:val="16"/>
      <w:szCs w:val="16"/>
    </w:rPr>
  </w:style>
  <w:style w:type="paragraph" w:styleId="Textocomentario">
    <w:name w:val="annotation text"/>
    <w:basedOn w:val="Normal"/>
    <w:link w:val="TextocomentarioCar"/>
    <w:uiPriority w:val="99"/>
    <w:semiHidden/>
    <w:unhideWhenUsed/>
    <w:rsid w:val="008F3F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3F0F"/>
    <w:rPr>
      <w:sz w:val="20"/>
      <w:szCs w:val="20"/>
    </w:rPr>
  </w:style>
  <w:style w:type="paragraph" w:styleId="Asuntodelcomentario">
    <w:name w:val="annotation subject"/>
    <w:basedOn w:val="Textocomentario"/>
    <w:next w:val="Textocomentario"/>
    <w:link w:val="AsuntodelcomentarioCar"/>
    <w:uiPriority w:val="99"/>
    <w:semiHidden/>
    <w:unhideWhenUsed/>
    <w:rsid w:val="008F3F0F"/>
    <w:rPr>
      <w:b/>
      <w:bCs/>
    </w:rPr>
  </w:style>
  <w:style w:type="character" w:customStyle="1" w:styleId="AsuntodelcomentarioCar">
    <w:name w:val="Asunto del comentario Car"/>
    <w:basedOn w:val="TextocomentarioCar"/>
    <w:link w:val="Asuntodelcomentario"/>
    <w:uiPriority w:val="99"/>
    <w:semiHidden/>
    <w:rsid w:val="008F3F0F"/>
    <w:rPr>
      <w:b/>
      <w:bCs/>
      <w:sz w:val="20"/>
      <w:szCs w:val="20"/>
    </w:rPr>
  </w:style>
  <w:style w:type="character" w:styleId="Textodelmarcadordeposicin">
    <w:name w:val="Placeholder Text"/>
    <w:basedOn w:val="Fuentedeprrafopredeter"/>
    <w:uiPriority w:val="99"/>
    <w:semiHidden/>
    <w:rsid w:val="00182DEB"/>
    <w:rPr>
      <w:color w:val="808080"/>
    </w:rPr>
  </w:style>
  <w:style w:type="paragraph" w:styleId="Bibliografa">
    <w:name w:val="Bibliography"/>
    <w:basedOn w:val="Normal"/>
    <w:next w:val="Normal"/>
    <w:uiPriority w:val="37"/>
    <w:unhideWhenUsed/>
    <w:rsid w:val="000F7D65"/>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3848</Words>
  <Characters>21937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Apetito</dc:creator>
  <cp:lastModifiedBy>T5500</cp:lastModifiedBy>
  <cp:revision>2</cp:revision>
  <dcterms:created xsi:type="dcterms:W3CDTF">2018-04-16T17:49:00Z</dcterms:created>
  <dcterms:modified xsi:type="dcterms:W3CDTF">2018-04-16T17:49:00Z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zotero-version="5.0.34.5"&gt;&lt;session id="JSGuxsUH"/&gt;&lt;style id="http://www.zotero.org/styles/frontiers-in-neural-circuits" hasBibliography="1" bibliographyStyleHasBeenSet="1"/&gt;&lt;prefs&gt;&lt;pref name="fieldType" value="Field"/&gt;&lt;pref name="au</vt:lpwstr>
  </property>
  <property fmtid="{D5CDD505-2E9C-101B-9397-08002B2CF9AE}" pid="3" name="ZOTERO_PREF_2">
    <vt:lpwstr>tomaticJournalAbbreviations" value="true"/&gt;&lt;pref name="noteType" value="0"/&gt;&lt;/prefs&gt;&lt;/data&gt;</vt:lpwstr>
  </property>
</Properties>
</file>