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BE" w:rsidRDefault="007D28BE"/>
    <w:p w:rsidR="007D28BE" w:rsidRDefault="007D28BE"/>
    <w:p w:rsidR="007D28BE" w:rsidRDefault="007D28BE"/>
    <w:p w:rsidR="00133A4B" w:rsidRDefault="00133A4B" w:rsidP="007D28BE"/>
    <w:p w:rsidR="007D28BE" w:rsidRPr="00126174" w:rsidRDefault="007D28BE" w:rsidP="007D28BE"/>
    <w:p w:rsidR="007D28BE" w:rsidRPr="00975864" w:rsidRDefault="00864906" w:rsidP="007D28BE">
      <w:pPr>
        <w:rPr>
          <w:rFonts w:ascii="Times New Roman" w:hAnsi="Times New Roman" w:cs="Times New Roman"/>
          <w:sz w:val="24"/>
          <w:szCs w:val="24"/>
        </w:rPr>
      </w:pPr>
      <w:r w:rsidRPr="00C03D00">
        <w:rPr>
          <w:rFonts w:ascii="Times New Roman" w:hAnsi="Times New Roman" w:cs="Times New Roman"/>
          <w:sz w:val="24"/>
          <w:szCs w:val="24"/>
          <w:shd w:val="clear" w:color="auto" w:fill="FFFFFF"/>
        </w:rPr>
        <w:t>Table S2</w:t>
      </w:r>
      <w:r w:rsidR="007D28BE">
        <w:rPr>
          <w:rFonts w:ascii="Times New Roman" w:hAnsi="Times New Roman" w:cs="Times New Roman"/>
          <w:sz w:val="24"/>
          <w:szCs w:val="24"/>
        </w:rPr>
        <w:t xml:space="preserve">. </w:t>
      </w:r>
      <w:r w:rsidR="00975864" w:rsidRPr="00DB7FB5">
        <w:rPr>
          <w:rFonts w:ascii="Times New Roman" w:hAnsi="Times New Roman" w:cs="Times New Roman"/>
          <w:sz w:val="24"/>
          <w:szCs w:val="24"/>
        </w:rPr>
        <w:t>Pearson</w:t>
      </w:r>
      <w:r w:rsidR="0059129D">
        <w:rPr>
          <w:rFonts w:ascii="Times New Roman" w:hAnsi="Times New Roman" w:cs="Times New Roman"/>
          <w:sz w:val="24"/>
          <w:szCs w:val="24"/>
        </w:rPr>
        <w:t>’s</w:t>
      </w:r>
      <w:r w:rsidR="00975864" w:rsidRPr="00DB7FB5">
        <w:rPr>
          <w:rFonts w:ascii="Times New Roman" w:hAnsi="Times New Roman" w:cs="Times New Roman"/>
          <w:sz w:val="24"/>
          <w:szCs w:val="24"/>
        </w:rPr>
        <w:t xml:space="preserve"> correlation analysis </w:t>
      </w:r>
      <w:r w:rsidR="00975864">
        <w:rPr>
          <w:rFonts w:ascii="Times New Roman" w:hAnsi="Times New Roman" w:cs="Times New Roman"/>
          <w:sz w:val="24"/>
          <w:szCs w:val="24"/>
        </w:rPr>
        <w:t xml:space="preserve">between central aortic blood pressure and lipid parameters </w:t>
      </w:r>
      <w:r w:rsidR="00975864" w:rsidRPr="00DB7FB5">
        <w:rPr>
          <w:rFonts w:ascii="Times New Roman" w:hAnsi="Times New Roman" w:cs="Times New Roman"/>
          <w:sz w:val="24"/>
          <w:szCs w:val="24"/>
        </w:rPr>
        <w:t>after 24 week</w:t>
      </w:r>
      <w:r w:rsidR="00975864">
        <w:rPr>
          <w:rFonts w:ascii="Times New Roman" w:hAnsi="Times New Roman" w:cs="Times New Roman"/>
          <w:sz w:val="24"/>
          <w:szCs w:val="24"/>
        </w:rPr>
        <w:t>s</w:t>
      </w:r>
      <w:r w:rsidR="00975864" w:rsidRPr="00DB7FB5">
        <w:rPr>
          <w:rFonts w:ascii="Times New Roman" w:hAnsi="Times New Roman" w:cs="Times New Roman"/>
          <w:sz w:val="24"/>
          <w:szCs w:val="24"/>
        </w:rPr>
        <w:t xml:space="preserve"> </w:t>
      </w:r>
      <w:r w:rsidR="00975864">
        <w:rPr>
          <w:rFonts w:ascii="Times New Roman" w:hAnsi="Times New Roman" w:cs="Times New Roman"/>
          <w:sz w:val="24"/>
          <w:szCs w:val="24"/>
        </w:rPr>
        <w:t>of consuming policosanol (10 mg)</w:t>
      </w:r>
      <w:r w:rsidR="00975864" w:rsidRPr="00DB7FB5">
        <w:rPr>
          <w:rFonts w:ascii="Times New Roman" w:hAnsi="Times New Roman" w:cs="Times New Roman"/>
          <w:sz w:val="24"/>
          <w:szCs w:val="24"/>
        </w:rPr>
        <w:t xml:space="preserve"> (</w:t>
      </w:r>
      <w:r w:rsidR="00975864">
        <w:rPr>
          <w:rFonts w:ascii="Times New Roman" w:hAnsi="Times New Roman" w:cs="Times New Roman"/>
          <w:sz w:val="24"/>
          <w:szCs w:val="24"/>
        </w:rPr>
        <w:t>g</w:t>
      </w:r>
      <w:r w:rsidR="00975864" w:rsidRPr="00DB7FB5">
        <w:rPr>
          <w:rFonts w:ascii="Times New Roman" w:hAnsi="Times New Roman" w:cs="Times New Roman"/>
          <w:sz w:val="24"/>
          <w:szCs w:val="24"/>
        </w:rPr>
        <w:t>roup</w:t>
      </w:r>
      <w:r w:rsidR="00975864">
        <w:rPr>
          <w:rFonts w:ascii="Times New Roman" w:hAnsi="Times New Roman" w:cs="Times New Roman"/>
          <w:sz w:val="24"/>
          <w:szCs w:val="24"/>
        </w:rPr>
        <w:t xml:space="preserve"> 2</w:t>
      </w:r>
      <w:r w:rsidR="00975864" w:rsidRPr="00DB7FB5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PlainTable2"/>
        <w:tblpPr w:leftFromText="180" w:rightFromText="180" w:vertAnchor="text" w:horzAnchor="margin" w:tblpXSpec="center" w:tblpY="359"/>
        <w:tblW w:w="10632" w:type="dxa"/>
        <w:tblLayout w:type="fixed"/>
        <w:tblLook w:val="04A0" w:firstRow="1" w:lastRow="0" w:firstColumn="1" w:lastColumn="0" w:noHBand="0" w:noVBand="1"/>
      </w:tblPr>
      <w:tblGrid>
        <w:gridCol w:w="1341"/>
        <w:gridCol w:w="1317"/>
        <w:gridCol w:w="1328"/>
        <w:gridCol w:w="1321"/>
        <w:gridCol w:w="1325"/>
        <w:gridCol w:w="1324"/>
        <w:gridCol w:w="1332"/>
        <w:gridCol w:w="1344"/>
      </w:tblGrid>
      <w:tr w:rsidR="00975864" w:rsidTr="00D65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975864" w:rsidRPr="00FD5351" w:rsidRDefault="00975864" w:rsidP="0097586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Parameters</w:t>
            </w:r>
          </w:p>
        </w:tc>
        <w:tc>
          <w:tcPr>
            <w:tcW w:w="9291" w:type="dxa"/>
            <w:gridSpan w:val="7"/>
          </w:tcPr>
          <w:p w:rsidR="00975864" w:rsidRPr="00FD5351" w:rsidRDefault="00975864" w:rsidP="00975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24 weeks</w:t>
            </w:r>
          </w:p>
        </w:tc>
      </w:tr>
      <w:tr w:rsidR="00975864" w:rsidTr="00D65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975864" w:rsidRPr="00FD5351" w:rsidRDefault="00975864" w:rsidP="0097586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7" w:type="dxa"/>
          </w:tcPr>
          <w:p w:rsidR="00975864" w:rsidRPr="00FD5351" w:rsidRDefault="00076B11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076B11">
              <w:rPr>
                <w:rFonts w:ascii="Times New Roman" w:hAnsi="Times New Roman" w:cs="Times New Roman"/>
                <w:color w:val="0000FF"/>
                <w:szCs w:val="20"/>
              </w:rPr>
              <w:t>CA</w:t>
            </w:r>
            <w:r w:rsidR="00975864" w:rsidRPr="00076B11">
              <w:rPr>
                <w:rFonts w:ascii="Times New Roman" w:hAnsi="Times New Roman" w:cs="Times New Roman"/>
                <w:color w:val="0000FF"/>
                <w:szCs w:val="20"/>
              </w:rPr>
              <w:t>SBP</w:t>
            </w:r>
          </w:p>
        </w:tc>
        <w:tc>
          <w:tcPr>
            <w:tcW w:w="1328" w:type="dxa"/>
          </w:tcPr>
          <w:p w:rsidR="00975864" w:rsidRPr="00FD5351" w:rsidRDefault="00076B11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076B11">
              <w:rPr>
                <w:rFonts w:ascii="Times New Roman" w:hAnsi="Times New Roman" w:cs="Times New Roman"/>
                <w:color w:val="0000FF"/>
                <w:szCs w:val="20"/>
              </w:rPr>
              <w:t>CA</w:t>
            </w:r>
            <w:r w:rsidR="00975864" w:rsidRPr="00076B11">
              <w:rPr>
                <w:rFonts w:ascii="Times New Roman" w:hAnsi="Times New Roman" w:cs="Times New Roman"/>
                <w:color w:val="0000FF"/>
                <w:szCs w:val="20"/>
              </w:rPr>
              <w:t>DBP</w:t>
            </w:r>
          </w:p>
        </w:tc>
        <w:tc>
          <w:tcPr>
            <w:tcW w:w="1321" w:type="dxa"/>
          </w:tcPr>
          <w:p w:rsidR="00975864" w:rsidRPr="00FD5351" w:rsidRDefault="00975864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FD5351">
              <w:rPr>
                <w:rFonts w:ascii="Times New Roman" w:hAnsi="Times New Roman" w:cs="Times New Roman"/>
                <w:szCs w:val="20"/>
              </w:rPr>
              <w:t>TC</w:t>
            </w:r>
          </w:p>
        </w:tc>
        <w:tc>
          <w:tcPr>
            <w:tcW w:w="1325" w:type="dxa"/>
          </w:tcPr>
          <w:p w:rsidR="00975864" w:rsidRPr="00FD5351" w:rsidRDefault="00975864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FD5351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TG</w:t>
            </w:r>
          </w:p>
        </w:tc>
        <w:tc>
          <w:tcPr>
            <w:tcW w:w="1324" w:type="dxa"/>
          </w:tcPr>
          <w:p w:rsidR="00975864" w:rsidRPr="00FD5351" w:rsidRDefault="00975864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FD5351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HDL-C</w:t>
            </w:r>
          </w:p>
        </w:tc>
        <w:tc>
          <w:tcPr>
            <w:tcW w:w="1332" w:type="dxa"/>
          </w:tcPr>
          <w:p w:rsidR="00975864" w:rsidRPr="00FD5351" w:rsidRDefault="00975864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FD5351">
              <w:rPr>
                <w:rFonts w:ascii="Times New Roman" w:hAnsi="Times New Roman" w:cs="Times New Roman"/>
                <w:szCs w:val="20"/>
              </w:rPr>
              <w:t>%HDL-C</w:t>
            </w:r>
          </w:p>
        </w:tc>
        <w:tc>
          <w:tcPr>
            <w:tcW w:w="1341" w:type="dxa"/>
          </w:tcPr>
          <w:p w:rsidR="00975864" w:rsidRPr="00FD5351" w:rsidRDefault="00975864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FD5351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TG/HDL-C</w:t>
            </w:r>
          </w:p>
        </w:tc>
      </w:tr>
      <w:tr w:rsidR="00975864" w:rsidTr="00D6528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975864" w:rsidRPr="00353A55" w:rsidRDefault="00076B11" w:rsidP="00975864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076B11">
              <w:rPr>
                <w:rFonts w:ascii="Times New Roman" w:hAnsi="Times New Roman" w:cs="Times New Roman"/>
                <w:b w:val="0"/>
                <w:color w:val="0000FF"/>
                <w:szCs w:val="20"/>
              </w:rPr>
              <w:t>CA</w:t>
            </w:r>
            <w:r w:rsidR="00975864" w:rsidRPr="00076B11">
              <w:rPr>
                <w:rFonts w:ascii="Times New Roman" w:hAnsi="Times New Roman" w:cs="Times New Roman"/>
                <w:b w:val="0"/>
                <w:color w:val="0000FF"/>
                <w:szCs w:val="20"/>
              </w:rPr>
              <w:t>SBP</w:t>
            </w:r>
          </w:p>
        </w:tc>
        <w:tc>
          <w:tcPr>
            <w:tcW w:w="1317" w:type="dxa"/>
          </w:tcPr>
          <w:p w:rsidR="00975864" w:rsidRPr="00FD5351" w:rsidRDefault="00975864" w:rsidP="0097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328" w:type="dxa"/>
          </w:tcPr>
          <w:p w:rsidR="00975864" w:rsidRPr="00FD5351" w:rsidRDefault="00975864" w:rsidP="003A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</w:t>
            </w:r>
            <w:r w:rsidR="003A1490">
              <w:rPr>
                <w:rFonts w:ascii="Times New Roman" w:hAnsi="Times New Roman" w:cs="Times New Roman"/>
                <w:szCs w:val="20"/>
              </w:rPr>
              <w:t>776</w:t>
            </w:r>
            <w:r w:rsidRPr="00FD5351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  <w:tc>
          <w:tcPr>
            <w:tcW w:w="1321" w:type="dxa"/>
          </w:tcPr>
          <w:p w:rsidR="00975864" w:rsidRPr="00FD5351" w:rsidRDefault="00975864" w:rsidP="003A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</w:t>
            </w:r>
            <w:r w:rsidR="003A1490">
              <w:rPr>
                <w:rFonts w:ascii="Times New Roman" w:hAnsi="Times New Roman" w:cs="Times New Roman"/>
                <w:szCs w:val="20"/>
              </w:rPr>
              <w:t>556</w:t>
            </w:r>
            <w:r w:rsidR="003A1490" w:rsidRPr="00FD5351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1325" w:type="dxa"/>
          </w:tcPr>
          <w:p w:rsidR="00975864" w:rsidRPr="00FD5351" w:rsidRDefault="003A1490" w:rsidP="0097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0.298</w:t>
            </w:r>
          </w:p>
        </w:tc>
        <w:tc>
          <w:tcPr>
            <w:tcW w:w="1324" w:type="dxa"/>
          </w:tcPr>
          <w:p w:rsidR="00975864" w:rsidRPr="00FD5351" w:rsidRDefault="00975864" w:rsidP="003A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-0.</w:t>
            </w:r>
            <w:r w:rsidR="003A1490">
              <w:rPr>
                <w:rFonts w:ascii="Times New Roman" w:hAnsi="Times New Roman" w:cs="Times New Roman"/>
                <w:szCs w:val="20"/>
              </w:rPr>
              <w:t>468</w:t>
            </w:r>
          </w:p>
        </w:tc>
        <w:tc>
          <w:tcPr>
            <w:tcW w:w="1332" w:type="dxa"/>
          </w:tcPr>
          <w:p w:rsidR="00975864" w:rsidRPr="00FD5351" w:rsidRDefault="00975864" w:rsidP="003A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-0.</w:t>
            </w:r>
            <w:r w:rsidR="003A1490">
              <w:rPr>
                <w:rFonts w:ascii="Times New Roman" w:hAnsi="Times New Roman" w:cs="Times New Roman"/>
                <w:szCs w:val="20"/>
              </w:rPr>
              <w:t>659</w:t>
            </w:r>
            <w:r w:rsidRPr="00FD5351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1341" w:type="dxa"/>
          </w:tcPr>
          <w:p w:rsidR="00975864" w:rsidRPr="00FD5351" w:rsidRDefault="00975864" w:rsidP="003A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</w:t>
            </w:r>
            <w:r w:rsidR="003A1490">
              <w:rPr>
                <w:rFonts w:ascii="Times New Roman" w:hAnsi="Times New Roman" w:cs="Times New Roman"/>
                <w:szCs w:val="20"/>
              </w:rPr>
              <w:t>398</w:t>
            </w:r>
          </w:p>
        </w:tc>
      </w:tr>
      <w:tr w:rsidR="00975864" w:rsidTr="00D65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975864" w:rsidRPr="00353A55" w:rsidRDefault="00076B11" w:rsidP="00975864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076B11">
              <w:rPr>
                <w:rFonts w:ascii="Times New Roman" w:hAnsi="Times New Roman" w:cs="Times New Roman"/>
                <w:b w:val="0"/>
                <w:color w:val="0000FF"/>
                <w:szCs w:val="20"/>
              </w:rPr>
              <w:t>CA</w:t>
            </w:r>
            <w:r w:rsidR="00975864" w:rsidRPr="00076B11">
              <w:rPr>
                <w:rFonts w:ascii="Times New Roman" w:hAnsi="Times New Roman" w:cs="Times New Roman"/>
                <w:b w:val="0"/>
                <w:color w:val="0000FF"/>
                <w:szCs w:val="20"/>
              </w:rPr>
              <w:t>DBP</w:t>
            </w:r>
          </w:p>
        </w:tc>
        <w:tc>
          <w:tcPr>
            <w:tcW w:w="1317" w:type="dxa"/>
          </w:tcPr>
          <w:p w:rsidR="00975864" w:rsidRPr="00FD5351" w:rsidRDefault="00975864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8" w:type="dxa"/>
          </w:tcPr>
          <w:p w:rsidR="00975864" w:rsidRPr="00FD5351" w:rsidRDefault="00975864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FD535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321" w:type="dxa"/>
          </w:tcPr>
          <w:p w:rsidR="00975864" w:rsidRPr="00FD5351" w:rsidRDefault="00962915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0.607</w:t>
            </w:r>
            <w:r w:rsidR="00975864" w:rsidRPr="00FD5351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1325" w:type="dxa"/>
          </w:tcPr>
          <w:p w:rsidR="00975864" w:rsidRPr="00FD5351" w:rsidRDefault="00975864" w:rsidP="00962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</w:t>
            </w:r>
            <w:r w:rsidR="00962915">
              <w:rPr>
                <w:rFonts w:ascii="Times New Roman" w:hAnsi="Times New Roman" w:cs="Times New Roman"/>
                <w:szCs w:val="20"/>
              </w:rPr>
              <w:t>320</w:t>
            </w:r>
          </w:p>
        </w:tc>
        <w:tc>
          <w:tcPr>
            <w:tcW w:w="1324" w:type="dxa"/>
          </w:tcPr>
          <w:p w:rsidR="00975864" w:rsidRPr="00FD5351" w:rsidRDefault="00975864" w:rsidP="00962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-0.</w:t>
            </w:r>
            <w:r w:rsidR="00962915">
              <w:rPr>
                <w:rFonts w:ascii="Times New Roman" w:hAnsi="Times New Roman" w:cs="Times New Roman"/>
                <w:szCs w:val="20"/>
              </w:rPr>
              <w:t>585</w:t>
            </w:r>
            <w:r w:rsidR="00962915" w:rsidRPr="00FD5351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1332" w:type="dxa"/>
          </w:tcPr>
          <w:p w:rsidR="00975864" w:rsidRPr="00FD5351" w:rsidRDefault="00975864" w:rsidP="00962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-0.</w:t>
            </w:r>
            <w:r w:rsidR="00962915">
              <w:rPr>
                <w:rFonts w:ascii="Times New Roman" w:hAnsi="Times New Roman" w:cs="Times New Roman"/>
                <w:szCs w:val="20"/>
              </w:rPr>
              <w:t>726</w:t>
            </w:r>
            <w:r w:rsidRPr="00FD5351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  <w:r w:rsidR="00962915" w:rsidRPr="00FD5351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1341" w:type="dxa"/>
          </w:tcPr>
          <w:p w:rsidR="00975864" w:rsidRPr="00FD5351" w:rsidRDefault="00975864" w:rsidP="00962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</w:t>
            </w:r>
            <w:r w:rsidR="00962915">
              <w:rPr>
                <w:rFonts w:ascii="Times New Roman" w:hAnsi="Times New Roman" w:cs="Times New Roman"/>
                <w:szCs w:val="20"/>
              </w:rPr>
              <w:t>403</w:t>
            </w:r>
          </w:p>
        </w:tc>
      </w:tr>
      <w:tr w:rsidR="00975864" w:rsidTr="00D6528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975864" w:rsidRPr="00353A55" w:rsidRDefault="00975864" w:rsidP="00975864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353A55">
              <w:rPr>
                <w:rFonts w:ascii="Times New Roman" w:hAnsi="Times New Roman" w:cs="Times New Roman"/>
                <w:b w:val="0"/>
                <w:szCs w:val="20"/>
              </w:rPr>
              <w:t>TC</w:t>
            </w:r>
          </w:p>
        </w:tc>
        <w:tc>
          <w:tcPr>
            <w:tcW w:w="1317" w:type="dxa"/>
          </w:tcPr>
          <w:p w:rsidR="00975864" w:rsidRPr="00FD5351" w:rsidRDefault="00975864" w:rsidP="0097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8" w:type="dxa"/>
          </w:tcPr>
          <w:p w:rsidR="00975864" w:rsidRPr="00FD5351" w:rsidRDefault="00975864" w:rsidP="0097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1" w:type="dxa"/>
          </w:tcPr>
          <w:p w:rsidR="00975864" w:rsidRPr="00FD5351" w:rsidRDefault="00975864" w:rsidP="0097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FD535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325" w:type="dxa"/>
          </w:tcPr>
          <w:p w:rsidR="00975864" w:rsidRPr="00FD5351" w:rsidRDefault="00975864" w:rsidP="00962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</w:t>
            </w:r>
            <w:r w:rsidR="00962915">
              <w:rPr>
                <w:rFonts w:ascii="Times New Roman" w:hAnsi="Times New Roman" w:cs="Times New Roman"/>
                <w:szCs w:val="20"/>
              </w:rPr>
              <w:t>266</w:t>
            </w:r>
          </w:p>
        </w:tc>
        <w:tc>
          <w:tcPr>
            <w:tcW w:w="1324" w:type="dxa"/>
          </w:tcPr>
          <w:p w:rsidR="00975864" w:rsidRPr="00FD5351" w:rsidRDefault="00975864" w:rsidP="00962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-0.1</w:t>
            </w:r>
            <w:r w:rsidR="00962915">
              <w:rPr>
                <w:rFonts w:ascii="Times New Roman" w:hAnsi="Times New Roman" w:cs="Times New Roman"/>
                <w:szCs w:val="20"/>
              </w:rPr>
              <w:t>93</w:t>
            </w:r>
          </w:p>
        </w:tc>
        <w:tc>
          <w:tcPr>
            <w:tcW w:w="1332" w:type="dxa"/>
          </w:tcPr>
          <w:p w:rsidR="00975864" w:rsidRPr="00FD5351" w:rsidRDefault="00975864" w:rsidP="00962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-0.</w:t>
            </w:r>
            <w:r w:rsidR="00962915">
              <w:rPr>
                <w:rFonts w:ascii="Times New Roman" w:hAnsi="Times New Roman" w:cs="Times New Roman"/>
                <w:szCs w:val="20"/>
              </w:rPr>
              <w:t>703</w:t>
            </w:r>
            <w:r w:rsidRPr="00FD5351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  <w:tc>
          <w:tcPr>
            <w:tcW w:w="1341" w:type="dxa"/>
          </w:tcPr>
          <w:p w:rsidR="00975864" w:rsidRPr="00FD5351" w:rsidRDefault="00975864" w:rsidP="00962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0.2</w:t>
            </w:r>
            <w:r w:rsidR="00962915">
              <w:rPr>
                <w:rFonts w:ascii="Times New Roman" w:hAnsi="Times New Roman" w:cs="Times New Roman"/>
                <w:szCs w:val="20"/>
              </w:rPr>
              <w:t>88</w:t>
            </w:r>
          </w:p>
        </w:tc>
      </w:tr>
      <w:tr w:rsidR="00975864" w:rsidTr="00D65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975864" w:rsidRPr="00353A55" w:rsidRDefault="00975864" w:rsidP="00975864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353A55">
              <w:rPr>
                <w:rFonts w:ascii="Times New Roman" w:eastAsia="휴먼명조" w:hAnsi="Times New Roman" w:cs="Times New Roman"/>
                <w:b w:val="0"/>
                <w:color w:val="000000"/>
                <w:kern w:val="0"/>
                <w:szCs w:val="20"/>
              </w:rPr>
              <w:t>TG</w:t>
            </w:r>
          </w:p>
        </w:tc>
        <w:tc>
          <w:tcPr>
            <w:tcW w:w="1317" w:type="dxa"/>
          </w:tcPr>
          <w:p w:rsidR="00975864" w:rsidRPr="00FD5351" w:rsidRDefault="00975864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8" w:type="dxa"/>
          </w:tcPr>
          <w:p w:rsidR="00975864" w:rsidRPr="00FD5351" w:rsidRDefault="00975864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1" w:type="dxa"/>
          </w:tcPr>
          <w:p w:rsidR="00975864" w:rsidRPr="00FD5351" w:rsidRDefault="00975864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5" w:type="dxa"/>
          </w:tcPr>
          <w:p w:rsidR="00975864" w:rsidRPr="00FD5351" w:rsidRDefault="00975864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FD535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324" w:type="dxa"/>
          </w:tcPr>
          <w:p w:rsidR="00975864" w:rsidRPr="00FD5351" w:rsidRDefault="00962915" w:rsidP="00962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  <w:r w:rsidR="00975864">
              <w:rPr>
                <w:rFonts w:ascii="Times New Roman" w:hAnsi="Times New Roman" w:cs="Times New Roman"/>
                <w:szCs w:val="20"/>
              </w:rPr>
              <w:t>0.</w:t>
            </w:r>
            <w:r>
              <w:rPr>
                <w:rFonts w:ascii="Times New Roman" w:hAnsi="Times New Roman" w:cs="Times New Roman"/>
                <w:szCs w:val="20"/>
              </w:rPr>
              <w:t>392</w:t>
            </w:r>
          </w:p>
        </w:tc>
        <w:tc>
          <w:tcPr>
            <w:tcW w:w="1332" w:type="dxa"/>
          </w:tcPr>
          <w:p w:rsidR="00975864" w:rsidRPr="00FD5351" w:rsidRDefault="00975864" w:rsidP="00962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-0.</w:t>
            </w:r>
            <w:r w:rsidR="00962915">
              <w:rPr>
                <w:rFonts w:ascii="Times New Roman" w:hAnsi="Times New Roman" w:cs="Times New Roman"/>
                <w:szCs w:val="20"/>
              </w:rPr>
              <w:t>478</w:t>
            </w:r>
          </w:p>
        </w:tc>
        <w:tc>
          <w:tcPr>
            <w:tcW w:w="1341" w:type="dxa"/>
          </w:tcPr>
          <w:p w:rsidR="00975864" w:rsidRPr="00FD5351" w:rsidRDefault="00975864" w:rsidP="00962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0.9</w:t>
            </w:r>
            <w:r w:rsidR="00962915">
              <w:rPr>
                <w:rFonts w:ascii="Times New Roman" w:hAnsi="Times New Roman" w:cs="Times New Roman"/>
                <w:szCs w:val="20"/>
              </w:rPr>
              <w:t>29</w:t>
            </w:r>
            <w:r w:rsidRPr="00FD5351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</w:tr>
      <w:tr w:rsidR="00975864" w:rsidTr="00D6528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975864" w:rsidRPr="00353A55" w:rsidRDefault="00975864" w:rsidP="00975864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353A55">
              <w:rPr>
                <w:rFonts w:ascii="Times New Roman" w:eastAsia="휴먼명조" w:hAnsi="Times New Roman" w:cs="Times New Roman"/>
                <w:b w:val="0"/>
                <w:color w:val="000000"/>
                <w:kern w:val="0"/>
                <w:szCs w:val="20"/>
              </w:rPr>
              <w:t>HDL-C</w:t>
            </w:r>
          </w:p>
        </w:tc>
        <w:tc>
          <w:tcPr>
            <w:tcW w:w="1317" w:type="dxa"/>
          </w:tcPr>
          <w:p w:rsidR="00975864" w:rsidRPr="00FD5351" w:rsidRDefault="00975864" w:rsidP="0097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8" w:type="dxa"/>
          </w:tcPr>
          <w:p w:rsidR="00975864" w:rsidRPr="00FD5351" w:rsidRDefault="00975864" w:rsidP="0097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1" w:type="dxa"/>
          </w:tcPr>
          <w:p w:rsidR="00975864" w:rsidRPr="00FD5351" w:rsidRDefault="00975864" w:rsidP="0097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5" w:type="dxa"/>
          </w:tcPr>
          <w:p w:rsidR="00975864" w:rsidRPr="00FD5351" w:rsidRDefault="00975864" w:rsidP="0097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4" w:type="dxa"/>
          </w:tcPr>
          <w:p w:rsidR="00975864" w:rsidRPr="00FD5351" w:rsidRDefault="00975864" w:rsidP="0097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FD535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332" w:type="dxa"/>
          </w:tcPr>
          <w:p w:rsidR="00975864" w:rsidRPr="00FD5351" w:rsidRDefault="00975864" w:rsidP="00962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</w:t>
            </w:r>
            <w:r w:rsidR="00962915">
              <w:rPr>
                <w:rFonts w:ascii="Times New Roman" w:hAnsi="Times New Roman" w:cs="Times New Roman"/>
                <w:szCs w:val="20"/>
              </w:rPr>
              <w:t>822</w:t>
            </w:r>
            <w:r w:rsidRPr="00FD5351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  <w:r w:rsidR="00962915" w:rsidRPr="00FD5351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1341" w:type="dxa"/>
          </w:tcPr>
          <w:p w:rsidR="00975864" w:rsidRPr="00FD5351" w:rsidRDefault="00975864" w:rsidP="00962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-0.</w:t>
            </w:r>
            <w:r w:rsidR="00962915">
              <w:rPr>
                <w:rFonts w:ascii="Times New Roman" w:hAnsi="Times New Roman" w:cs="Times New Roman"/>
                <w:szCs w:val="20"/>
              </w:rPr>
              <w:t>638</w:t>
            </w:r>
            <w:r w:rsidR="00962915" w:rsidRPr="00FD5351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975864" w:rsidTr="00D65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975864" w:rsidRPr="00353A55" w:rsidRDefault="00975864" w:rsidP="00975864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353A55">
              <w:rPr>
                <w:rFonts w:ascii="Times New Roman" w:hAnsi="Times New Roman" w:cs="Times New Roman"/>
                <w:b w:val="0"/>
                <w:szCs w:val="20"/>
              </w:rPr>
              <w:t>%HDL-C</w:t>
            </w:r>
          </w:p>
        </w:tc>
        <w:tc>
          <w:tcPr>
            <w:tcW w:w="1317" w:type="dxa"/>
          </w:tcPr>
          <w:p w:rsidR="00975864" w:rsidRPr="00FD5351" w:rsidRDefault="00975864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8" w:type="dxa"/>
          </w:tcPr>
          <w:p w:rsidR="00975864" w:rsidRPr="00FD5351" w:rsidRDefault="00975864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1" w:type="dxa"/>
          </w:tcPr>
          <w:p w:rsidR="00975864" w:rsidRPr="00FD5351" w:rsidRDefault="00975864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5" w:type="dxa"/>
          </w:tcPr>
          <w:p w:rsidR="00975864" w:rsidRPr="00FD5351" w:rsidRDefault="00975864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4" w:type="dxa"/>
          </w:tcPr>
          <w:p w:rsidR="00975864" w:rsidRPr="00FD5351" w:rsidRDefault="00975864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2" w:type="dxa"/>
          </w:tcPr>
          <w:p w:rsidR="00975864" w:rsidRPr="00FD5351" w:rsidRDefault="00975864" w:rsidP="00975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FD535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341" w:type="dxa"/>
          </w:tcPr>
          <w:p w:rsidR="00975864" w:rsidRPr="00FD5351" w:rsidRDefault="00975864" w:rsidP="00962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-0.</w:t>
            </w:r>
            <w:r w:rsidR="00962915">
              <w:rPr>
                <w:rFonts w:ascii="Times New Roman" w:hAnsi="Times New Roman" w:cs="Times New Roman"/>
                <w:szCs w:val="20"/>
              </w:rPr>
              <w:t>666</w:t>
            </w:r>
            <w:r w:rsidR="00962915" w:rsidRPr="00FD5351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</w:tr>
      <w:tr w:rsidR="00975864" w:rsidTr="00D6528E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975864" w:rsidRPr="00353A55" w:rsidRDefault="00975864" w:rsidP="00975864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353A55">
              <w:rPr>
                <w:rFonts w:ascii="Times New Roman" w:eastAsia="휴먼명조" w:hAnsi="Times New Roman" w:cs="Times New Roman"/>
                <w:b w:val="0"/>
                <w:color w:val="000000"/>
                <w:kern w:val="0"/>
                <w:szCs w:val="20"/>
              </w:rPr>
              <w:t>TG/HDL-C</w:t>
            </w:r>
          </w:p>
        </w:tc>
        <w:tc>
          <w:tcPr>
            <w:tcW w:w="1317" w:type="dxa"/>
          </w:tcPr>
          <w:p w:rsidR="00975864" w:rsidRPr="00FD5351" w:rsidRDefault="00975864" w:rsidP="0097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8" w:type="dxa"/>
          </w:tcPr>
          <w:p w:rsidR="00975864" w:rsidRPr="00FD5351" w:rsidRDefault="00975864" w:rsidP="0097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1" w:type="dxa"/>
          </w:tcPr>
          <w:p w:rsidR="00975864" w:rsidRPr="00FD5351" w:rsidRDefault="00975864" w:rsidP="0097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5" w:type="dxa"/>
          </w:tcPr>
          <w:p w:rsidR="00975864" w:rsidRPr="00FD5351" w:rsidRDefault="00975864" w:rsidP="0097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4" w:type="dxa"/>
          </w:tcPr>
          <w:p w:rsidR="00975864" w:rsidRPr="00FD5351" w:rsidRDefault="00975864" w:rsidP="0097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2" w:type="dxa"/>
          </w:tcPr>
          <w:p w:rsidR="00975864" w:rsidRPr="00FD5351" w:rsidRDefault="00975864" w:rsidP="0097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1" w:type="dxa"/>
          </w:tcPr>
          <w:p w:rsidR="00975864" w:rsidRPr="00FD5351" w:rsidRDefault="00975864" w:rsidP="0097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FD535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7D28BE" w:rsidRDefault="007D28BE" w:rsidP="007D28BE">
      <w:pPr>
        <w:tabs>
          <w:tab w:val="left" w:pos="2654"/>
        </w:tabs>
      </w:pPr>
      <w:r>
        <w:tab/>
      </w:r>
    </w:p>
    <w:p w:rsidR="00D33C79" w:rsidRDefault="00D33C79" w:rsidP="007D28BE">
      <w:pPr>
        <w:wordWrap/>
        <w:adjustRightInd w:val="0"/>
        <w:spacing w:after="0" w:line="240" w:lineRule="auto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D33C79" w:rsidRDefault="00D33C79" w:rsidP="007D28BE">
      <w:pPr>
        <w:wordWrap/>
        <w:adjustRightInd w:val="0"/>
        <w:spacing w:after="0" w:line="240" w:lineRule="auto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D33C79" w:rsidRDefault="00D33C79" w:rsidP="007D28BE">
      <w:pPr>
        <w:wordWrap/>
        <w:adjustRightInd w:val="0"/>
        <w:spacing w:after="0" w:line="240" w:lineRule="auto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D33C79" w:rsidRDefault="00D33C79" w:rsidP="007D28BE">
      <w:pPr>
        <w:wordWrap/>
        <w:adjustRightInd w:val="0"/>
        <w:spacing w:after="0" w:line="240" w:lineRule="auto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D33C79" w:rsidRDefault="00D33C79" w:rsidP="007D28BE">
      <w:pPr>
        <w:wordWrap/>
        <w:adjustRightInd w:val="0"/>
        <w:spacing w:after="0" w:line="240" w:lineRule="auto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D33C79" w:rsidRDefault="00D33C79" w:rsidP="007D28BE">
      <w:pPr>
        <w:wordWrap/>
        <w:adjustRightInd w:val="0"/>
        <w:spacing w:after="0" w:line="240" w:lineRule="auto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D33C79" w:rsidRDefault="00D33C79" w:rsidP="007D28BE">
      <w:pPr>
        <w:wordWrap/>
        <w:adjustRightInd w:val="0"/>
        <w:spacing w:after="0" w:line="240" w:lineRule="auto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D33C79" w:rsidRDefault="00D33C79" w:rsidP="007D28BE">
      <w:pPr>
        <w:wordWrap/>
        <w:adjustRightInd w:val="0"/>
        <w:spacing w:after="0" w:line="240" w:lineRule="auto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D33C79" w:rsidRDefault="00D33C79" w:rsidP="007D28BE">
      <w:pPr>
        <w:wordWrap/>
        <w:adjustRightInd w:val="0"/>
        <w:spacing w:after="0" w:line="240" w:lineRule="auto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975864" w:rsidRDefault="00975864" w:rsidP="007D28BE">
      <w:pPr>
        <w:wordWrap/>
        <w:adjustRightInd w:val="0"/>
        <w:spacing w:after="0" w:line="240" w:lineRule="auto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975864" w:rsidRDefault="00975864" w:rsidP="007D28BE">
      <w:pPr>
        <w:wordWrap/>
        <w:adjustRightInd w:val="0"/>
        <w:spacing w:after="0" w:line="240" w:lineRule="auto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975864" w:rsidRDefault="00975864" w:rsidP="007D28BE">
      <w:pPr>
        <w:wordWrap/>
        <w:adjustRightInd w:val="0"/>
        <w:spacing w:after="0" w:line="240" w:lineRule="auto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7D28BE" w:rsidRPr="005C2A0E" w:rsidRDefault="00076B11" w:rsidP="007D28BE">
      <w:pPr>
        <w:wordWrap/>
        <w:adjustRightInd w:val="0"/>
        <w:spacing w:after="0" w:line="240" w:lineRule="auto"/>
        <w:jc w:val="left"/>
        <w:rPr>
          <w:rFonts w:ascii="TimesNewRoman" w:hAnsi="TimesNewRoman" w:cs="TimesNewRoman"/>
          <w:kern w:val="0"/>
          <w:szCs w:val="20"/>
        </w:rPr>
      </w:pPr>
      <w:r w:rsidRPr="00955A26">
        <w:rPr>
          <w:rFonts w:ascii="Times New Roman" w:hAnsi="Times New Roman" w:cs="Times New Roman"/>
          <w:color w:val="0000FF"/>
          <w:szCs w:val="20"/>
        </w:rPr>
        <w:t>CA</w:t>
      </w:r>
      <w:r w:rsidRPr="00955A26">
        <w:rPr>
          <w:rFonts w:ascii="TimesNewRoman" w:hAnsi="TimesNewRoman" w:cs="TimesNewRoman"/>
          <w:color w:val="0000FF"/>
          <w:kern w:val="0"/>
          <w:szCs w:val="20"/>
        </w:rPr>
        <w:t>SBP, Central aortic</w:t>
      </w:r>
      <w:r w:rsidRPr="005C2A0E">
        <w:rPr>
          <w:rFonts w:ascii="TimesNewRoman" w:hAnsi="TimesNewRoman" w:cs="TimesNewRoman"/>
          <w:kern w:val="0"/>
          <w:szCs w:val="20"/>
        </w:rPr>
        <w:t xml:space="preserve"> </w:t>
      </w:r>
      <w:r w:rsidR="007D28BE" w:rsidRPr="005C2A0E">
        <w:rPr>
          <w:rFonts w:ascii="TimesNewRoman" w:hAnsi="TimesNewRoman" w:cs="TimesNewRoman"/>
          <w:kern w:val="0"/>
          <w:szCs w:val="20"/>
        </w:rPr>
        <w:t>systolic blood pressure</w:t>
      </w:r>
      <w:r w:rsidR="007D28BE" w:rsidRPr="005C2A0E">
        <w:rPr>
          <w:rFonts w:ascii="TimesNewRoman" w:hAnsi="TimesNewRoman" w:cs="TimesNewRoman" w:hint="eastAsia"/>
          <w:kern w:val="0"/>
          <w:szCs w:val="20"/>
        </w:rPr>
        <w:t xml:space="preserve"> </w:t>
      </w:r>
      <w:r w:rsidR="007D28BE" w:rsidRPr="005C2A0E">
        <w:rPr>
          <w:rFonts w:ascii="TimesNewRoman" w:hAnsi="TimesNewRoman" w:cs="TimesNewRoman"/>
          <w:kern w:val="0"/>
          <w:szCs w:val="20"/>
        </w:rPr>
        <w:t xml:space="preserve">(mmHg); </w:t>
      </w:r>
      <w:r w:rsidRPr="00955A26">
        <w:rPr>
          <w:rFonts w:ascii="Times New Roman" w:hAnsi="Times New Roman" w:cs="Times New Roman"/>
          <w:color w:val="0000FF"/>
          <w:szCs w:val="20"/>
        </w:rPr>
        <w:t>CA</w:t>
      </w:r>
      <w:r w:rsidRPr="00955A26">
        <w:rPr>
          <w:rFonts w:ascii="TimesNewRoman" w:hAnsi="TimesNewRoman" w:cs="TimesNewRoman"/>
          <w:color w:val="0000FF"/>
          <w:kern w:val="0"/>
          <w:szCs w:val="20"/>
        </w:rPr>
        <w:t xml:space="preserve">DBP, Central aortic </w:t>
      </w:r>
      <w:r w:rsidR="007D28BE" w:rsidRPr="005C2A0E">
        <w:rPr>
          <w:rFonts w:ascii="TimesNewRoman" w:hAnsi="TimesNewRoman" w:cs="TimesNewRoman"/>
          <w:kern w:val="0"/>
          <w:szCs w:val="20"/>
        </w:rPr>
        <w:t>diastolic blood pressure (mmHg); TC, total cholesterol; TG, triglyceride (mg/dl); HDL-C, high density lipoprotein cholesterol (mg/dl); % HDL, percentage of high density lipoprotein cholesterol; TG/HDL-C, triglyceride ratio high density lipoprotein</w:t>
      </w:r>
      <w:r w:rsidR="007D28BE" w:rsidRPr="005C2A0E">
        <w:rPr>
          <w:rFonts w:ascii="TimesNewRoman" w:hAnsi="TimesNewRoman" w:cs="TimesNewRoman" w:hint="eastAsia"/>
          <w:kern w:val="0"/>
          <w:szCs w:val="20"/>
        </w:rPr>
        <w:t xml:space="preserve"> </w:t>
      </w:r>
      <w:r w:rsidR="007D28BE" w:rsidRPr="005C2A0E">
        <w:rPr>
          <w:rFonts w:ascii="TimesNewRoman" w:hAnsi="TimesNewRoman" w:cs="TimesNewRoman"/>
          <w:kern w:val="0"/>
          <w:szCs w:val="20"/>
        </w:rPr>
        <w:t>cholesterol. **. Correlation is significant at the 0.01 level (2-tailed). *. Correlation is significant at the 0.05 level (2-tailed).</w:t>
      </w:r>
    </w:p>
    <w:p w:rsidR="007D28BE" w:rsidRDefault="007D28BE" w:rsidP="007D28BE">
      <w:bookmarkStart w:id="0" w:name="_GoBack"/>
      <w:bookmarkEnd w:id="0"/>
    </w:p>
    <w:p w:rsidR="00137F19" w:rsidRDefault="00137F19" w:rsidP="007D28BE"/>
    <w:sectPr w:rsidR="00137F19" w:rsidSect="006652BD">
      <w:pgSz w:w="16838" w:h="11906" w:orient="landscape"/>
      <w:pgMar w:top="1440" w:right="567" w:bottom="1440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zMDAxsTQyMrMwMDBU0lEKTi0uzszPAykwrAUAfJhp6SwAAAA="/>
  </w:docVars>
  <w:rsids>
    <w:rsidRoot w:val="00B15747"/>
    <w:rsid w:val="00010831"/>
    <w:rsid w:val="00073D1F"/>
    <w:rsid w:val="00076B11"/>
    <w:rsid w:val="000B5C8C"/>
    <w:rsid w:val="000C3568"/>
    <w:rsid w:val="000D3613"/>
    <w:rsid w:val="00133A4B"/>
    <w:rsid w:val="001365A3"/>
    <w:rsid w:val="00137F19"/>
    <w:rsid w:val="00154407"/>
    <w:rsid w:val="00164FB6"/>
    <w:rsid w:val="00167A94"/>
    <w:rsid w:val="001E0402"/>
    <w:rsid w:val="002130E5"/>
    <w:rsid w:val="00343906"/>
    <w:rsid w:val="00353A55"/>
    <w:rsid w:val="003A1490"/>
    <w:rsid w:val="003A299D"/>
    <w:rsid w:val="003B6C65"/>
    <w:rsid w:val="003C5B6E"/>
    <w:rsid w:val="003C7C87"/>
    <w:rsid w:val="003F5F4F"/>
    <w:rsid w:val="00425315"/>
    <w:rsid w:val="00432D59"/>
    <w:rsid w:val="00452D51"/>
    <w:rsid w:val="00476B40"/>
    <w:rsid w:val="004D1996"/>
    <w:rsid w:val="005461CE"/>
    <w:rsid w:val="0059129D"/>
    <w:rsid w:val="005C1955"/>
    <w:rsid w:val="005C2A0E"/>
    <w:rsid w:val="005D0898"/>
    <w:rsid w:val="00600471"/>
    <w:rsid w:val="00613F29"/>
    <w:rsid w:val="006259FB"/>
    <w:rsid w:val="006328C5"/>
    <w:rsid w:val="006652BD"/>
    <w:rsid w:val="006671B5"/>
    <w:rsid w:val="00692035"/>
    <w:rsid w:val="006E3257"/>
    <w:rsid w:val="006F3E65"/>
    <w:rsid w:val="00756CEC"/>
    <w:rsid w:val="0078573C"/>
    <w:rsid w:val="007D28BE"/>
    <w:rsid w:val="0081454A"/>
    <w:rsid w:val="008155FE"/>
    <w:rsid w:val="00821019"/>
    <w:rsid w:val="00861742"/>
    <w:rsid w:val="00864200"/>
    <w:rsid w:val="00864906"/>
    <w:rsid w:val="00901332"/>
    <w:rsid w:val="009050EC"/>
    <w:rsid w:val="00957C56"/>
    <w:rsid w:val="00962915"/>
    <w:rsid w:val="00975864"/>
    <w:rsid w:val="009F1794"/>
    <w:rsid w:val="00A82DF9"/>
    <w:rsid w:val="00AD7E62"/>
    <w:rsid w:val="00B107D1"/>
    <w:rsid w:val="00B15747"/>
    <w:rsid w:val="00BC7966"/>
    <w:rsid w:val="00C02C2B"/>
    <w:rsid w:val="00C03D00"/>
    <w:rsid w:val="00C20BC6"/>
    <w:rsid w:val="00C25EB4"/>
    <w:rsid w:val="00C66D3F"/>
    <w:rsid w:val="00CC4F0D"/>
    <w:rsid w:val="00D33C79"/>
    <w:rsid w:val="00D474D0"/>
    <w:rsid w:val="00D6528E"/>
    <w:rsid w:val="00DB7FB5"/>
    <w:rsid w:val="00E92F47"/>
    <w:rsid w:val="00E97FB8"/>
    <w:rsid w:val="00EF32BB"/>
    <w:rsid w:val="00EF6A9D"/>
    <w:rsid w:val="00F2397F"/>
    <w:rsid w:val="00F96BA2"/>
    <w:rsid w:val="00FD5351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B15DB-2ED6-499A-B7EF-B42A3FFB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4F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9">
    <w:name w:val="xl69"/>
    <w:basedOn w:val="Normal"/>
    <w:rsid w:val="001E0402"/>
    <w:pPr>
      <w:snapToGrid w:val="0"/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71">
    <w:name w:val="xl71"/>
    <w:basedOn w:val="Normal"/>
    <w:rsid w:val="001E0402"/>
    <w:pPr>
      <w:snapToGrid w:val="0"/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72">
    <w:name w:val="xl72"/>
    <w:basedOn w:val="Normal"/>
    <w:rsid w:val="001E0402"/>
    <w:pPr>
      <w:snapToGrid w:val="0"/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73">
    <w:name w:val="xl73"/>
    <w:basedOn w:val="Normal"/>
    <w:rsid w:val="001E0402"/>
    <w:pPr>
      <w:snapToGrid w:val="0"/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74">
    <w:name w:val="xl74"/>
    <w:basedOn w:val="Normal"/>
    <w:rsid w:val="001E0402"/>
    <w:pPr>
      <w:snapToGrid w:val="0"/>
      <w:spacing w:after="0"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75">
    <w:name w:val="xl75"/>
    <w:basedOn w:val="Normal"/>
    <w:rsid w:val="001E0402"/>
    <w:pPr>
      <w:snapToGrid w:val="0"/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76">
    <w:name w:val="xl76"/>
    <w:basedOn w:val="Normal"/>
    <w:rsid w:val="001E0402"/>
    <w:pPr>
      <w:snapToGrid w:val="0"/>
      <w:spacing w:after="0"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77">
    <w:name w:val="xl77"/>
    <w:basedOn w:val="Normal"/>
    <w:rsid w:val="001E0402"/>
    <w:pPr>
      <w:snapToGrid w:val="0"/>
      <w:spacing w:after="0"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78">
    <w:name w:val="xl78"/>
    <w:basedOn w:val="Normal"/>
    <w:rsid w:val="001E0402"/>
    <w:pPr>
      <w:snapToGrid w:val="0"/>
      <w:spacing w:after="0"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79">
    <w:name w:val="xl79"/>
    <w:basedOn w:val="Normal"/>
    <w:rsid w:val="001E0402"/>
    <w:pPr>
      <w:snapToGrid w:val="0"/>
      <w:spacing w:after="0"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81">
    <w:name w:val="xl81"/>
    <w:basedOn w:val="Normal"/>
    <w:rsid w:val="001E0402"/>
    <w:pPr>
      <w:snapToGrid w:val="0"/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82">
    <w:name w:val="xl82"/>
    <w:basedOn w:val="Normal"/>
    <w:rsid w:val="001E0402"/>
    <w:pPr>
      <w:snapToGrid w:val="0"/>
      <w:spacing w:after="0"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83">
    <w:name w:val="xl83"/>
    <w:basedOn w:val="Normal"/>
    <w:rsid w:val="001E0402"/>
    <w:pPr>
      <w:snapToGrid w:val="0"/>
      <w:spacing w:after="0"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84">
    <w:name w:val="xl84"/>
    <w:basedOn w:val="Normal"/>
    <w:rsid w:val="001E0402"/>
    <w:pPr>
      <w:snapToGrid w:val="0"/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86">
    <w:name w:val="xl86"/>
    <w:basedOn w:val="Normal"/>
    <w:rsid w:val="001E0402"/>
    <w:pPr>
      <w:snapToGrid w:val="0"/>
      <w:spacing w:after="0"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87">
    <w:name w:val="xl87"/>
    <w:basedOn w:val="Normal"/>
    <w:rsid w:val="001E0402"/>
    <w:pPr>
      <w:snapToGrid w:val="0"/>
      <w:spacing w:after="0"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88">
    <w:name w:val="xl88"/>
    <w:basedOn w:val="Normal"/>
    <w:rsid w:val="001E0402"/>
    <w:pPr>
      <w:snapToGrid w:val="0"/>
      <w:spacing w:after="0"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89">
    <w:name w:val="xl89"/>
    <w:basedOn w:val="Normal"/>
    <w:rsid w:val="001E0402"/>
    <w:pPr>
      <w:snapToGrid w:val="0"/>
      <w:spacing w:after="0"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85">
    <w:name w:val="xl85"/>
    <w:basedOn w:val="Normal"/>
    <w:rsid w:val="001E0402"/>
    <w:pPr>
      <w:snapToGrid w:val="0"/>
      <w:spacing w:after="0"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90">
    <w:name w:val="xl90"/>
    <w:basedOn w:val="Normal"/>
    <w:rsid w:val="001E0402"/>
    <w:pPr>
      <w:snapToGrid w:val="0"/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91">
    <w:name w:val="xl91"/>
    <w:basedOn w:val="Normal"/>
    <w:rsid w:val="001E0402"/>
    <w:pPr>
      <w:snapToGrid w:val="0"/>
      <w:spacing w:after="0"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92">
    <w:name w:val="xl92"/>
    <w:basedOn w:val="Normal"/>
    <w:rsid w:val="001E0402"/>
    <w:pPr>
      <w:snapToGrid w:val="0"/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93">
    <w:name w:val="xl93"/>
    <w:basedOn w:val="Normal"/>
    <w:rsid w:val="001E0402"/>
    <w:pPr>
      <w:snapToGrid w:val="0"/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94">
    <w:name w:val="xl94"/>
    <w:basedOn w:val="Normal"/>
    <w:rsid w:val="001E0402"/>
    <w:pPr>
      <w:snapToGrid w:val="0"/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95">
    <w:name w:val="xl95"/>
    <w:basedOn w:val="Normal"/>
    <w:rsid w:val="001E0402"/>
    <w:pPr>
      <w:snapToGrid w:val="0"/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96">
    <w:name w:val="xl96"/>
    <w:basedOn w:val="Normal"/>
    <w:rsid w:val="001E0402"/>
    <w:pPr>
      <w:snapToGrid w:val="0"/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97">
    <w:name w:val="xl97"/>
    <w:basedOn w:val="Normal"/>
    <w:rsid w:val="001E0402"/>
    <w:pPr>
      <w:snapToGrid w:val="0"/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99">
    <w:name w:val="xl99"/>
    <w:basedOn w:val="Normal"/>
    <w:rsid w:val="001E0402"/>
    <w:pPr>
      <w:snapToGrid w:val="0"/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100">
    <w:name w:val="xl100"/>
    <w:basedOn w:val="Normal"/>
    <w:rsid w:val="001E0402"/>
    <w:pPr>
      <w:snapToGrid w:val="0"/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101">
    <w:name w:val="xl101"/>
    <w:basedOn w:val="Normal"/>
    <w:rsid w:val="001E0402"/>
    <w:pPr>
      <w:snapToGrid w:val="0"/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102">
    <w:name w:val="xl102"/>
    <w:basedOn w:val="Normal"/>
    <w:rsid w:val="001E0402"/>
    <w:pPr>
      <w:snapToGrid w:val="0"/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paragraph" w:customStyle="1" w:styleId="xl103">
    <w:name w:val="xl103"/>
    <w:basedOn w:val="Normal"/>
    <w:rsid w:val="001E0402"/>
    <w:pPr>
      <w:snapToGrid w:val="0"/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table" w:styleId="TableGrid">
    <w:name w:val="Table Grid"/>
    <w:basedOn w:val="TableNormal"/>
    <w:uiPriority w:val="39"/>
    <w:rsid w:val="0016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8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BE"/>
    <w:rPr>
      <w:rFonts w:asciiTheme="majorHAnsi" w:eastAsiaTheme="majorEastAsia" w:hAnsiTheme="majorHAnsi" w:cstheme="majorBidi"/>
      <w:sz w:val="18"/>
      <w:szCs w:val="18"/>
    </w:rPr>
  </w:style>
  <w:style w:type="table" w:styleId="PlainTable2">
    <w:name w:val="Plain Table 2"/>
    <w:basedOn w:val="TableNormal"/>
    <w:uiPriority w:val="42"/>
    <w:rsid w:val="00D652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7AD5-28E8-409B-A462-AB2BC6C8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29</cp:revision>
  <cp:lastPrinted>2017-11-24T11:35:00Z</cp:lastPrinted>
  <dcterms:created xsi:type="dcterms:W3CDTF">2017-11-24T11:35:00Z</dcterms:created>
  <dcterms:modified xsi:type="dcterms:W3CDTF">2018-03-04T01:29:00Z</dcterms:modified>
</cp:coreProperties>
</file>