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A9542B" w:rsidP="0001436A">
      <w:pPr>
        <w:pStyle w:val="afd"/>
      </w:pPr>
      <w:r w:rsidRPr="003A2599">
        <w:rPr>
          <w:rFonts w:hint="eastAsia"/>
        </w:rPr>
        <w:t>SNARE-</w:t>
      </w:r>
      <w:r w:rsidRPr="003A2599">
        <w:t>derived Peptides</w:t>
      </w:r>
      <w:r w:rsidRPr="003A2599">
        <w:rPr>
          <w:rFonts w:hint="eastAsia"/>
        </w:rPr>
        <w:t xml:space="preserve"> for </w:t>
      </w:r>
      <w:r w:rsidRPr="003A2599">
        <w:t>the T</w:t>
      </w:r>
      <w:r w:rsidRPr="003A2599">
        <w:rPr>
          <w:rFonts w:hint="eastAsia"/>
        </w:rPr>
        <w:t xml:space="preserve">reatment of </w:t>
      </w:r>
      <w:r w:rsidRPr="003A2599">
        <w:t>A</w:t>
      </w:r>
      <w:r w:rsidRPr="003A2599">
        <w:rPr>
          <w:rFonts w:hint="eastAsia"/>
        </w:rPr>
        <w:t xml:space="preserve">topic </w:t>
      </w:r>
      <w:r w:rsidRPr="003A2599">
        <w:t>D</w:t>
      </w:r>
      <w:r w:rsidRPr="003A2599">
        <w:rPr>
          <w:rFonts w:hint="eastAsia"/>
        </w:rPr>
        <w:t>ermatitis</w:t>
      </w:r>
    </w:p>
    <w:p w:rsidR="002868E2" w:rsidRPr="00994A3D" w:rsidRDefault="00A9542B" w:rsidP="0001436A">
      <w:pPr>
        <w:pStyle w:val="AuthorList"/>
      </w:pPr>
      <w:r w:rsidRPr="003A2599">
        <w:t>Yoosoo Yang</w:t>
      </w:r>
      <w:r w:rsidRPr="003A2599">
        <w:rPr>
          <w:vertAlign w:val="superscript"/>
        </w:rPr>
        <w:t>a,b,1</w:t>
      </w:r>
      <w:r w:rsidRPr="003A2599">
        <w:t>, Byoungjae Kong</w:t>
      </w:r>
      <w:r w:rsidRPr="003A2599">
        <w:rPr>
          <w:vertAlign w:val="superscript"/>
        </w:rPr>
        <w:t>c,d,1</w:t>
      </w:r>
      <w:r w:rsidRPr="003A2599">
        <w:t>, Younghoon Jung</w:t>
      </w:r>
      <w:r w:rsidRPr="003A2599">
        <w:rPr>
          <w:vertAlign w:val="superscript"/>
        </w:rPr>
        <w:t>c,d</w:t>
      </w:r>
      <w:r w:rsidRPr="003A2599">
        <w:t>, Joon-Bum Park</w:t>
      </w:r>
      <w:r w:rsidRPr="003A2599">
        <w:rPr>
          <w:vertAlign w:val="superscript"/>
        </w:rPr>
        <w:t>c,d</w:t>
      </w:r>
      <w:r w:rsidRPr="003A2599">
        <w:t>, Jung-Mi Oh</w:t>
      </w:r>
      <w:r w:rsidRPr="003A2599">
        <w:rPr>
          <w:vertAlign w:val="superscript"/>
        </w:rPr>
        <w:t>c</w:t>
      </w:r>
      <w:r w:rsidRPr="003A2599">
        <w:t>, Jaesung Hwang</w:t>
      </w:r>
      <w:r w:rsidRPr="003A2599">
        <w:rPr>
          <w:vertAlign w:val="superscript"/>
        </w:rPr>
        <w:t>e</w:t>
      </w:r>
      <w:r w:rsidRPr="003A2599">
        <w:t>, Jae-Yeol Cho</w:t>
      </w:r>
      <w:r w:rsidRPr="003A2599">
        <w:rPr>
          <w:vertAlign w:val="superscript"/>
        </w:rPr>
        <w:t>c,d</w:t>
      </w:r>
      <w:r w:rsidRPr="003A2599">
        <w:t xml:space="preserve"> and Dae-Hyuk Kweon</w:t>
      </w:r>
      <w:r w:rsidRPr="003A2599">
        <w:rPr>
          <w:vertAlign w:val="superscript"/>
        </w:rPr>
        <w:t>c,d,*</w:t>
      </w:r>
    </w:p>
    <w:p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A9542B" w:rsidRPr="003A2599">
        <w:rPr>
          <w:rFonts w:cs="Times New Roman"/>
          <w:szCs w:val="24"/>
        </w:rPr>
        <w:t>Dr. Dae-Hyuk Kweon</w:t>
      </w:r>
      <w:r w:rsidR="00994A3D" w:rsidRPr="00994A3D">
        <w:rPr>
          <w:rFonts w:cs="Times New Roman"/>
        </w:rPr>
        <w:t xml:space="preserve">: </w:t>
      </w:r>
      <w:hyperlink r:id="rId8" w:history="1">
        <w:r w:rsidR="00A9542B" w:rsidRPr="003A2599">
          <w:rPr>
            <w:rStyle w:val="af4"/>
            <w:rFonts w:cs="Times New Roman"/>
            <w:szCs w:val="24"/>
          </w:rPr>
          <w:t>dhkweon@skku.edu</w:t>
        </w:r>
      </w:hyperlink>
    </w:p>
    <w:p w:rsidR="00994A3D" w:rsidRPr="00A9542B" w:rsidRDefault="00A9542B" w:rsidP="00A9542B">
      <w:pPr>
        <w:pStyle w:val="1"/>
      </w:pPr>
      <w:r>
        <w:t>Supplementary Figures</w:t>
      </w:r>
    </w:p>
    <w:p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eastAsia="ko-KR"/>
        </w:rPr>
        <w:drawing>
          <wp:inline distT="0" distB="0" distL="0" distR="0" wp14:anchorId="10AD0D63" wp14:editId="59E7509A">
            <wp:extent cx="4844128" cy="42143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06" cy="436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E8" w:rsidRPr="00A9542B" w:rsidRDefault="00994A3D" w:rsidP="00A9542B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A9542B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A9542B" w:rsidRPr="00E55F42">
        <w:rPr>
          <w:rFonts w:cs="Times New Roman"/>
          <w:b/>
          <w:szCs w:val="24"/>
        </w:rPr>
        <w:t>Experimental scheme to evaluate the efficacy of inhibitory efficacy of synthetic peptides on the degranulation of RBL-2H3 mast cells with or without pretreatment with A23187.</w:t>
      </w:r>
      <w:r w:rsidR="00A9542B">
        <w:rPr>
          <w:rFonts w:cs="Times New Roman"/>
          <w:szCs w:val="24"/>
        </w:rPr>
        <w:t xml:space="preserve"> </w:t>
      </w:r>
      <w:r w:rsidR="00A9542B" w:rsidRPr="003A2599">
        <w:rPr>
          <w:rFonts w:cs="Times New Roman"/>
          <w:szCs w:val="24"/>
        </w:rPr>
        <w:t>(</w:t>
      </w:r>
      <w:r w:rsidR="00A9542B" w:rsidRPr="003A2599">
        <w:rPr>
          <w:rFonts w:cs="Times New Roman"/>
          <w:b/>
          <w:szCs w:val="24"/>
        </w:rPr>
        <w:t>A</w:t>
      </w:r>
      <w:r w:rsidR="00A9542B" w:rsidRPr="003A2599">
        <w:rPr>
          <w:rFonts w:cs="Times New Roman"/>
          <w:szCs w:val="24"/>
        </w:rPr>
        <w:t>) Experimental schemes. Red box, A23187 pretreatment; blue box, no pretreatment group.</w:t>
      </w:r>
      <w:r w:rsidR="00A9542B" w:rsidRPr="003A2599">
        <w:rPr>
          <w:rFonts w:cs="Times New Roman" w:hint="eastAsia"/>
          <w:szCs w:val="24"/>
        </w:rPr>
        <w:t xml:space="preserve"> </w:t>
      </w:r>
      <w:r w:rsidR="00A9542B" w:rsidRPr="003A2599">
        <w:rPr>
          <w:rFonts w:cs="Times New Roman"/>
          <w:szCs w:val="24"/>
        </w:rPr>
        <w:t>(</w:t>
      </w:r>
      <w:r w:rsidR="00A9542B" w:rsidRPr="003A2599">
        <w:rPr>
          <w:rFonts w:cs="Times New Roman"/>
          <w:b/>
          <w:szCs w:val="24"/>
        </w:rPr>
        <w:t>B</w:t>
      </w:r>
      <w:r w:rsidR="00A9542B" w:rsidRPr="003A2599">
        <w:rPr>
          <w:rFonts w:cs="Times New Roman"/>
          <w:szCs w:val="24"/>
        </w:rPr>
        <w:t>)</w:t>
      </w:r>
      <w:r w:rsidR="00A9542B" w:rsidRPr="003A2599">
        <w:rPr>
          <w:rFonts w:cs="Times New Roman" w:hint="eastAsia"/>
          <w:szCs w:val="24"/>
        </w:rPr>
        <w:t xml:space="preserve"> T</w:t>
      </w:r>
      <w:r w:rsidR="00A9542B" w:rsidRPr="003A2599">
        <w:rPr>
          <w:rFonts w:cs="Times New Roman"/>
          <w:szCs w:val="24"/>
        </w:rPr>
        <w:t>he</w:t>
      </w:r>
      <w:r w:rsidR="00A9542B" w:rsidRPr="003A2599">
        <w:rPr>
          <w:rFonts w:cs="Times New Roman" w:hint="eastAsia"/>
          <w:szCs w:val="24"/>
        </w:rPr>
        <w:t xml:space="preserve"> inhibit</w:t>
      </w:r>
      <w:r w:rsidR="00A9542B" w:rsidRPr="003A2599">
        <w:rPr>
          <w:rFonts w:cs="Times New Roman"/>
          <w:szCs w:val="24"/>
        </w:rPr>
        <w:t>ory</w:t>
      </w:r>
      <w:r w:rsidR="00A9542B" w:rsidRPr="003A2599">
        <w:rPr>
          <w:rFonts w:cs="Times New Roman" w:hint="eastAsia"/>
          <w:szCs w:val="24"/>
        </w:rPr>
        <w:t xml:space="preserve"> e</w:t>
      </w:r>
      <w:r w:rsidR="00A9542B" w:rsidRPr="003A2599">
        <w:rPr>
          <w:rFonts w:cs="Times New Roman"/>
          <w:szCs w:val="24"/>
        </w:rPr>
        <w:t xml:space="preserve">ffects of the </w:t>
      </w:r>
      <w:r w:rsidR="00A9542B" w:rsidRPr="003A2599">
        <w:rPr>
          <w:rFonts w:cs="Times New Roman" w:hint="eastAsia"/>
          <w:szCs w:val="24"/>
        </w:rPr>
        <w:t>synthetic peptide</w:t>
      </w:r>
      <w:r w:rsidR="00A9542B" w:rsidRPr="003A2599">
        <w:rPr>
          <w:rFonts w:cs="Times New Roman"/>
          <w:szCs w:val="24"/>
        </w:rPr>
        <w:t>s</w:t>
      </w:r>
      <w:r w:rsidR="00A9542B" w:rsidRPr="003A2599">
        <w:rPr>
          <w:rFonts w:cs="Times New Roman" w:hint="eastAsia"/>
          <w:szCs w:val="24"/>
        </w:rPr>
        <w:t xml:space="preserve"> </w:t>
      </w:r>
      <w:r w:rsidR="00A9542B" w:rsidRPr="003A2599">
        <w:rPr>
          <w:rFonts w:cs="Times New Roman"/>
          <w:szCs w:val="24"/>
        </w:rPr>
        <w:t>against the release of β-hexosaminidase from mast cells stimulated with IgE/an</w:t>
      </w:r>
      <w:bookmarkStart w:id="0" w:name="_GoBack"/>
      <w:bookmarkEnd w:id="0"/>
      <w:r w:rsidR="00A9542B" w:rsidRPr="003A2599">
        <w:rPr>
          <w:rFonts w:cs="Times New Roman"/>
          <w:szCs w:val="24"/>
        </w:rPr>
        <w:t>tigen (</w:t>
      </w:r>
      <w:r w:rsidR="00A9542B" w:rsidRPr="003A2599">
        <w:rPr>
          <w:rFonts w:cs="Times New Roman" w:hint="eastAsia"/>
          <w:szCs w:val="24"/>
        </w:rPr>
        <w:t>bla</w:t>
      </w:r>
      <w:r w:rsidR="00A9542B" w:rsidRPr="003A2599">
        <w:rPr>
          <w:rFonts w:cs="Times New Roman"/>
          <w:szCs w:val="24"/>
        </w:rPr>
        <w:t>c</w:t>
      </w:r>
      <w:r w:rsidR="00A9542B" w:rsidRPr="003A2599">
        <w:rPr>
          <w:rFonts w:cs="Times New Roman" w:hint="eastAsia"/>
          <w:szCs w:val="24"/>
        </w:rPr>
        <w:t>k</w:t>
      </w:r>
      <w:r w:rsidR="00A9542B" w:rsidRPr="003A2599">
        <w:rPr>
          <w:rFonts w:cs="Times New Roman"/>
          <w:szCs w:val="24"/>
        </w:rPr>
        <w:t>) or the calcium ionophore A23187 (</w:t>
      </w:r>
      <w:r w:rsidR="00A9542B" w:rsidRPr="003A2599">
        <w:rPr>
          <w:rFonts w:cs="Times New Roman" w:hint="eastAsia"/>
          <w:szCs w:val="24"/>
        </w:rPr>
        <w:t>gr</w:t>
      </w:r>
      <w:r w:rsidR="00A9542B" w:rsidRPr="003A2599">
        <w:rPr>
          <w:rFonts w:cs="Times New Roman"/>
          <w:szCs w:val="24"/>
        </w:rPr>
        <w:t>a</w:t>
      </w:r>
      <w:r w:rsidR="00A9542B" w:rsidRPr="003A2599">
        <w:rPr>
          <w:rFonts w:cs="Times New Roman" w:hint="eastAsia"/>
          <w:szCs w:val="24"/>
        </w:rPr>
        <w:t>y</w:t>
      </w:r>
      <w:r w:rsidR="00A9542B" w:rsidRPr="003A2599">
        <w:rPr>
          <w:rFonts w:cs="Times New Roman"/>
          <w:szCs w:val="24"/>
        </w:rPr>
        <w:t>)</w:t>
      </w:r>
      <w:r w:rsidR="00A9542B" w:rsidRPr="003A2599">
        <w:rPr>
          <w:rFonts w:cs="Times New Roman" w:hint="eastAsia"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</w:p>
    <w:sectPr w:rsidR="00DE23E8" w:rsidRPr="00A9542B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3F" w:rsidRDefault="00FB2D3F" w:rsidP="00117666">
      <w:pPr>
        <w:spacing w:after="0"/>
      </w:pPr>
      <w:r>
        <w:separator/>
      </w:r>
    </w:p>
  </w:endnote>
  <w:endnote w:type="continuationSeparator" w:id="0">
    <w:p w:rsidR="00FB2D3F" w:rsidRDefault="00FB2D3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9542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9542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3F" w:rsidRDefault="00FB2D3F" w:rsidP="00117666">
      <w:pPr>
        <w:spacing w:after="0"/>
      </w:pPr>
      <w:r>
        <w:separator/>
      </w:r>
    </w:p>
  </w:footnote>
  <w:footnote w:type="continuationSeparator" w:id="0">
    <w:p w:rsidR="00FB2D3F" w:rsidRDefault="00FB2D3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2B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9542B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211BF-4535-45D3-87E6-C9ACEAB8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kweon@skku.edu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Dropbox\&#45436;&#47928;%20&#51089;&#50629;\SNARE%20-%20peptide%20inhibitor\Frontiers_Supplementary_Material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CFF8C15351542B08CA3C146174FF7" ma:contentTypeVersion="7" ma:contentTypeDescription="Create a new document." ma:contentTypeScope="" ma:versionID="eefef7e04387322545029bc065a9d031">
  <xsd:schema xmlns:xsd="http://www.w3.org/2001/XMLSchema" xmlns:p="http://schemas.microsoft.com/office/2006/metadata/properties" xmlns:ns2="430e2fd5-88c8-4dbc-a46c-457c5f36b2a3" targetNamespace="http://schemas.microsoft.com/office/2006/metadata/properties" ma:root="true" ma:fieldsID="5ca8c51240a39c605c39a0bf1af3bd68" ns2:_="">
    <xsd:import namespace="430e2fd5-88c8-4dbc-a46c-457c5f36b2a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0e2fd5-88c8-4dbc-a46c-457c5f36b2a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Id xmlns="430e2fd5-88c8-4dbc-a46c-457c5f36b2a3">Data Sheet 1.DOCX</DocumentId>
    <TitleName xmlns="430e2fd5-88c8-4dbc-a46c-457c5f36b2a3">Data Sheet 1.DOCX</TitleName>
    <DocumentType xmlns="430e2fd5-88c8-4dbc-a46c-457c5f36b2a3">Data Sheet</DocumentType>
    <StageName xmlns="430e2fd5-88c8-4dbc-a46c-457c5f36b2a3" xsi:nil="true"/>
    <Checked_x0020_Out_x0020_To xmlns="430e2fd5-88c8-4dbc-a46c-457c5f36b2a3">
      <UserInfo>
        <DisplayName/>
        <AccountId xsi:nil="true"/>
        <AccountType/>
      </UserInfo>
    </Checked_x0020_Out_x0020_To>
    <FileFormat xmlns="430e2fd5-88c8-4dbc-a46c-457c5f36b2a3">DOCX</FileFormat>
    <IsDeleted xmlns="430e2fd5-88c8-4dbc-a46c-457c5f36b2a3">false</IsDeleted>
  </documentManagement>
</p:properties>
</file>

<file path=customXml/itemProps1.xml><?xml version="1.0" encoding="utf-8"?>
<ds:datastoreItem xmlns:ds="http://schemas.openxmlformats.org/officeDocument/2006/customXml" ds:itemID="{6931FD25-973B-4E5C-949C-89977EBCA657}"/>
</file>

<file path=customXml/itemProps2.xml><?xml version="1.0" encoding="utf-8"?>
<ds:datastoreItem xmlns:ds="http://schemas.openxmlformats.org/officeDocument/2006/customXml" ds:itemID="{DC42B252-7837-4019-9335-FC418E49B0B0}"/>
</file>

<file path=customXml/itemProps3.xml><?xml version="1.0" encoding="utf-8"?>
<ds:datastoreItem xmlns:ds="http://schemas.openxmlformats.org/officeDocument/2006/customXml" ds:itemID="{955CB6C5-C171-4EAF-98E9-6C540E9853D5}"/>
</file>

<file path=customXml/itemProps4.xml><?xml version="1.0" encoding="utf-8"?>
<ds:datastoreItem xmlns:ds="http://schemas.openxmlformats.org/officeDocument/2006/customXml" ds:itemID="{675E0737-48BA-401E-9B61-E641CD2CE548}"/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cp:lastPrinted>2013-10-03T12:51:00Z</cp:lastPrinted>
  <dcterms:created xsi:type="dcterms:W3CDTF">2017-12-30T06:55:00Z</dcterms:created>
  <dcterms:modified xsi:type="dcterms:W3CDTF">2017-12-30T07:01:00Z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0x010100D0FCFF8C15351542B08CA3C146174FF7</vt:lpwstr>
  </property>
</Properties>
</file>